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B394" w14:textId="7402FE6C" w:rsidR="009423B6" w:rsidRPr="000F7C5B" w:rsidRDefault="000F7C5B" w:rsidP="000F7C5B">
      <w:pPr>
        <w:pStyle w:val="ac"/>
      </w:pPr>
      <w:r>
        <w:rPr>
          <w:noProof/>
        </w:rPr>
        <w:drawing>
          <wp:inline distT="0" distB="0" distL="0" distR="0" wp14:anchorId="3B99DA4C" wp14:editId="078079F5">
            <wp:extent cx="6147443" cy="8983980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196" cy="899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06E23" w14:textId="08D30569" w:rsidR="00877D4D" w:rsidRDefault="009423B6" w:rsidP="009B0244">
      <w:pPr>
        <w:spacing w:line="276" w:lineRule="auto"/>
        <w:rPr>
          <w:b/>
          <w:bCs/>
          <w:color w:val="2C2D2E"/>
          <w:sz w:val="24"/>
          <w:szCs w:val="24"/>
          <w:shd w:val="clear" w:color="auto" w:fill="FFFFFF"/>
        </w:rPr>
      </w:pPr>
      <w:r w:rsidRPr="00877D4D">
        <w:rPr>
          <w:color w:val="2C2D2E"/>
          <w:sz w:val="24"/>
          <w:szCs w:val="24"/>
          <w:shd w:val="clear" w:color="auto" w:fill="FFFFFF"/>
        </w:rPr>
        <w:lastRenderedPageBreak/>
        <w:t>соответствующего уровня.</w:t>
      </w:r>
      <w:r w:rsidRPr="00877D4D">
        <w:rPr>
          <w:color w:val="2C2D2E"/>
          <w:sz w:val="24"/>
          <w:szCs w:val="24"/>
        </w:rPr>
        <w:br/>
      </w:r>
      <w:r w:rsidR="009B0244" w:rsidRPr="00877D4D">
        <w:rPr>
          <w:color w:val="2C2D2E"/>
          <w:sz w:val="24"/>
          <w:szCs w:val="24"/>
          <w:shd w:val="clear" w:color="auto" w:fill="FFFFFF"/>
        </w:rPr>
        <w:t xml:space="preserve">      </w:t>
      </w:r>
      <w:r w:rsidRPr="00877D4D">
        <w:rPr>
          <w:color w:val="2C2D2E"/>
          <w:sz w:val="24"/>
          <w:szCs w:val="24"/>
          <w:shd w:val="clear" w:color="auto" w:fill="FFFFFF"/>
        </w:rPr>
        <w:t>Проведение текущего контроля успеваемости направлено на обеспечение</w:t>
      </w:r>
      <w:r w:rsidR="009B0244" w:rsidRPr="00877D4D">
        <w:rPr>
          <w:color w:val="2C2D2E"/>
          <w:sz w:val="24"/>
          <w:szCs w:val="24"/>
        </w:rPr>
        <w:t xml:space="preserve"> </w:t>
      </w:r>
      <w:r w:rsidRPr="00877D4D">
        <w:rPr>
          <w:color w:val="2C2D2E"/>
          <w:sz w:val="24"/>
          <w:szCs w:val="24"/>
          <w:shd w:val="clear" w:color="auto" w:fill="FFFFFF"/>
        </w:rPr>
        <w:t>выстраивания образовательного процесса максимально эффективным образом</w:t>
      </w:r>
      <w:r w:rsidR="009B0244" w:rsidRPr="00877D4D">
        <w:rPr>
          <w:color w:val="2C2D2E"/>
          <w:sz w:val="24"/>
          <w:szCs w:val="24"/>
        </w:rPr>
        <w:t xml:space="preserve"> </w:t>
      </w:r>
      <w:r w:rsidRPr="00877D4D">
        <w:rPr>
          <w:color w:val="2C2D2E"/>
          <w:sz w:val="24"/>
          <w:szCs w:val="24"/>
          <w:shd w:val="clear" w:color="auto" w:fill="FFFFFF"/>
        </w:rPr>
        <w:t>для достижения результатов освоения основных общеобразовательных</w:t>
      </w:r>
      <w:r w:rsidR="009B0244" w:rsidRPr="00877D4D">
        <w:rPr>
          <w:color w:val="2C2D2E"/>
          <w:sz w:val="24"/>
          <w:szCs w:val="24"/>
        </w:rPr>
        <w:t xml:space="preserve"> </w:t>
      </w:r>
      <w:r w:rsidRPr="00877D4D">
        <w:rPr>
          <w:color w:val="2C2D2E"/>
          <w:sz w:val="24"/>
          <w:szCs w:val="24"/>
          <w:shd w:val="clear" w:color="auto" w:fill="FFFFFF"/>
        </w:rPr>
        <w:t>программ,</w:t>
      </w:r>
      <w:r w:rsidR="009B0244" w:rsidRPr="00877D4D">
        <w:rPr>
          <w:color w:val="2C2D2E"/>
          <w:sz w:val="24"/>
          <w:szCs w:val="24"/>
        </w:rPr>
        <w:t xml:space="preserve"> </w:t>
      </w:r>
      <w:r w:rsidRPr="00877D4D">
        <w:rPr>
          <w:color w:val="2C2D2E"/>
          <w:sz w:val="24"/>
          <w:szCs w:val="24"/>
          <w:shd w:val="clear" w:color="auto" w:fill="FFFFFF"/>
        </w:rPr>
        <w:t>предусмотренных</w:t>
      </w:r>
      <w:r w:rsidR="009B0244" w:rsidRPr="00877D4D">
        <w:rPr>
          <w:color w:val="2C2D2E"/>
          <w:sz w:val="24"/>
          <w:szCs w:val="24"/>
        </w:rPr>
        <w:t xml:space="preserve"> </w:t>
      </w:r>
      <w:r w:rsidRPr="00877D4D">
        <w:rPr>
          <w:color w:val="2C2D2E"/>
          <w:sz w:val="24"/>
          <w:szCs w:val="24"/>
          <w:shd w:val="clear" w:color="auto" w:fill="FFFFFF"/>
        </w:rPr>
        <w:t>федеральными</w:t>
      </w:r>
      <w:r w:rsidRPr="00877D4D">
        <w:rPr>
          <w:color w:val="2C2D2E"/>
          <w:sz w:val="24"/>
          <w:szCs w:val="24"/>
        </w:rPr>
        <w:br/>
      </w:r>
      <w:r w:rsidRPr="00877D4D">
        <w:rPr>
          <w:color w:val="2C2D2E"/>
          <w:sz w:val="24"/>
          <w:szCs w:val="24"/>
          <w:shd w:val="clear" w:color="auto" w:fill="FFFFFF"/>
        </w:rPr>
        <w:t>государственными</w:t>
      </w:r>
      <w:r w:rsidR="00877D4D">
        <w:rPr>
          <w:color w:val="2C2D2E"/>
          <w:sz w:val="24"/>
          <w:szCs w:val="24"/>
          <w:shd w:val="clear" w:color="auto" w:fill="FFFFFF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образовательными стандартами начального общего, основного общего и</w:t>
      </w:r>
      <w:r w:rsidR="00877D4D" w:rsidRPr="00877D4D">
        <w:rPr>
          <w:color w:val="2C2D2E"/>
          <w:sz w:val="24"/>
          <w:szCs w:val="24"/>
        </w:rPr>
        <w:br/>
      </w:r>
      <w:r w:rsidR="00877D4D" w:rsidRPr="00877D4D">
        <w:rPr>
          <w:color w:val="2C2D2E"/>
          <w:sz w:val="24"/>
          <w:szCs w:val="24"/>
          <w:shd w:val="clear" w:color="auto" w:fill="FFFFFF"/>
        </w:rPr>
        <w:t>среднего общего образования.</w:t>
      </w:r>
      <w:r w:rsidR="00877D4D" w:rsidRPr="00877D4D">
        <w:rPr>
          <w:color w:val="2C2D2E"/>
          <w:sz w:val="24"/>
          <w:szCs w:val="24"/>
        </w:rPr>
        <w:br/>
      </w:r>
      <w:r w:rsidR="00877D4D">
        <w:rPr>
          <w:color w:val="2C2D2E"/>
          <w:sz w:val="24"/>
          <w:szCs w:val="24"/>
          <w:shd w:val="clear" w:color="auto" w:fill="FFFFFF"/>
        </w:rPr>
        <w:t xml:space="preserve">      </w:t>
      </w:r>
      <w:r w:rsidR="00877D4D" w:rsidRPr="00877D4D">
        <w:rPr>
          <w:color w:val="2C2D2E"/>
          <w:sz w:val="24"/>
          <w:szCs w:val="24"/>
          <w:shd w:val="clear" w:color="auto" w:fill="FFFFFF"/>
        </w:rPr>
        <w:t xml:space="preserve">1.6. Промежуточная аттестация </w:t>
      </w:r>
      <w:r w:rsidR="006A198A">
        <w:rPr>
          <w:color w:val="2C2D2E"/>
          <w:sz w:val="24"/>
          <w:szCs w:val="24"/>
          <w:shd w:val="clear" w:color="auto" w:fill="FFFFFF"/>
          <w:lang w:val="tt-RU"/>
        </w:rPr>
        <w:t xml:space="preserve">-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это установление уровня достижения</w:t>
      </w:r>
      <w:r w:rsidR="00877D4D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результатов освоения учебных предметов, курсов, дисциплин (модулей),</w:t>
      </w:r>
      <w:r w:rsidR="00877D4D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предусмотренных основной</w:t>
      </w:r>
      <w:r w:rsidR="00877D4D">
        <w:rPr>
          <w:color w:val="2C2D2E"/>
          <w:sz w:val="24"/>
          <w:szCs w:val="24"/>
          <w:shd w:val="clear" w:color="auto" w:fill="FFFFFF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образовательной программой соответствующего</w:t>
      </w:r>
      <w:r w:rsidR="00877D4D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уровня.</w:t>
      </w:r>
      <w:r w:rsidR="00877D4D" w:rsidRPr="00877D4D">
        <w:rPr>
          <w:color w:val="2C2D2E"/>
          <w:sz w:val="24"/>
          <w:szCs w:val="24"/>
        </w:rPr>
        <w:br/>
      </w:r>
      <w:r w:rsidR="00877D4D">
        <w:rPr>
          <w:color w:val="2C2D2E"/>
          <w:sz w:val="24"/>
          <w:szCs w:val="24"/>
          <w:shd w:val="clear" w:color="auto" w:fill="FFFFFF"/>
        </w:rPr>
        <w:t xml:space="preserve">      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Промежуточная аттестация проводится во всех классах по каждому</w:t>
      </w:r>
      <w:r w:rsidR="00877D4D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учебному предмету, курсу, дисциплине, модулю в конце учебного года.</w:t>
      </w:r>
      <w:r w:rsidR="00877D4D" w:rsidRPr="00877D4D">
        <w:rPr>
          <w:color w:val="2C2D2E"/>
          <w:sz w:val="24"/>
          <w:szCs w:val="24"/>
        </w:rPr>
        <w:br/>
      </w:r>
      <w:r w:rsidR="00877D4D">
        <w:rPr>
          <w:color w:val="2C2D2E"/>
          <w:sz w:val="24"/>
          <w:szCs w:val="24"/>
          <w:shd w:val="clear" w:color="auto" w:fill="FFFFFF"/>
        </w:rPr>
        <w:t xml:space="preserve">      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Сроки проведения промежуточной аттестации определяются календарным</w:t>
      </w:r>
      <w:r w:rsidR="00877D4D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учебным графиком Школы.</w:t>
      </w:r>
      <w:r w:rsidR="00877D4D" w:rsidRPr="00877D4D">
        <w:rPr>
          <w:color w:val="2C2D2E"/>
          <w:sz w:val="24"/>
          <w:szCs w:val="24"/>
        </w:rPr>
        <w:br/>
      </w:r>
    </w:p>
    <w:p w14:paraId="23F0E2A4" w14:textId="77777777" w:rsidR="00877D4D" w:rsidRDefault="00877D4D" w:rsidP="009B0244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 w:rsidRPr="00877D4D">
        <w:rPr>
          <w:b/>
          <w:bCs/>
          <w:color w:val="2C2D2E"/>
          <w:sz w:val="24"/>
          <w:szCs w:val="24"/>
          <w:shd w:val="clear" w:color="auto" w:fill="FFFFFF"/>
        </w:rPr>
        <w:t>2. Содержание и порядок проведения текущего контроля успеваемости</w:t>
      </w:r>
      <w:r>
        <w:rPr>
          <w:b/>
          <w:bCs/>
          <w:color w:val="2C2D2E"/>
          <w:sz w:val="24"/>
          <w:szCs w:val="24"/>
        </w:rPr>
        <w:t xml:space="preserve"> </w:t>
      </w:r>
      <w:r w:rsidRPr="00877D4D">
        <w:rPr>
          <w:b/>
          <w:bCs/>
          <w:color w:val="2C2D2E"/>
          <w:sz w:val="24"/>
          <w:szCs w:val="24"/>
          <w:shd w:val="clear" w:color="auto" w:fill="FFFFFF"/>
        </w:rPr>
        <w:t>обучающихся</w:t>
      </w:r>
      <w:r w:rsidRPr="00877D4D">
        <w:rPr>
          <w:b/>
          <w:bCs/>
          <w:color w:val="2C2D2E"/>
          <w:sz w:val="24"/>
          <w:szCs w:val="24"/>
        </w:rPr>
        <w:br/>
      </w:r>
    </w:p>
    <w:p w14:paraId="71F38DAB" w14:textId="34924EE3" w:rsidR="00745ECF" w:rsidRDefault="00745ECF" w:rsidP="009B0244">
      <w:pPr>
        <w:spacing w:line="276" w:lineRule="auto"/>
        <w:rPr>
          <w:color w:val="2C2D2E"/>
          <w:sz w:val="24"/>
          <w:szCs w:val="24"/>
        </w:rPr>
      </w:pP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877D4D" w:rsidRPr="00877D4D">
        <w:rPr>
          <w:color w:val="2C2D2E"/>
          <w:sz w:val="24"/>
          <w:szCs w:val="24"/>
          <w:shd w:val="clear" w:color="auto" w:fill="FFFFFF"/>
        </w:rPr>
        <w:t>2.1. Текущий контроль успеваемости обучающихся проводится в течение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учебного периода в целях:</w:t>
      </w:r>
      <w:r>
        <w:rPr>
          <w:color w:val="2C2D2E"/>
          <w:sz w:val="24"/>
          <w:szCs w:val="24"/>
        </w:rPr>
        <w:t xml:space="preserve"> </w:t>
      </w:r>
    </w:p>
    <w:p w14:paraId="58843C07" w14:textId="0D6761D0" w:rsidR="00682BC0" w:rsidRDefault="00745ECF" w:rsidP="009B0244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</w:rPr>
        <w:t xml:space="preserve">-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контроля уровня достижения обучающимися результатов,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предусмотренных</w:t>
      </w:r>
      <w:r>
        <w:rPr>
          <w:color w:val="2C2D2E"/>
          <w:sz w:val="24"/>
          <w:szCs w:val="24"/>
          <w:shd w:val="clear" w:color="auto" w:fill="FFFFFF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образовательной программой;</w:t>
      </w:r>
      <w:r w:rsidR="00877D4D" w:rsidRPr="00877D4D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-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оценки соответствия результатов освоения образовательных программ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требованиям ФГОС;</w:t>
      </w:r>
      <w:r w:rsidR="00877D4D" w:rsidRPr="00877D4D">
        <w:rPr>
          <w:color w:val="2C2D2E"/>
          <w:sz w:val="24"/>
          <w:szCs w:val="24"/>
        </w:rPr>
        <w:br/>
      </w:r>
      <w:r w:rsidR="00877D4D" w:rsidRPr="00877D4D">
        <w:rPr>
          <w:color w:val="2C2D2E"/>
          <w:sz w:val="24"/>
          <w:szCs w:val="24"/>
          <w:shd w:val="clear" w:color="auto" w:fill="FFFFFF"/>
        </w:rPr>
        <w:t>- проведения обучающимся самооценки, оценки его работы преподавателем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с целью возможного совершенствования образовательного процесса;</w:t>
      </w:r>
      <w:r w:rsidR="00877D4D" w:rsidRPr="00877D4D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877D4D" w:rsidRPr="00877D4D">
        <w:rPr>
          <w:color w:val="2C2D2E"/>
          <w:sz w:val="24"/>
          <w:szCs w:val="24"/>
          <w:shd w:val="clear" w:color="auto" w:fill="FFFFFF"/>
        </w:rPr>
        <w:t>2.2. Текущий контроль осуществляется учителем, реализующим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соответствующую часть образовательной программы,</w:t>
      </w:r>
      <w:r>
        <w:rPr>
          <w:color w:val="2C2D2E"/>
          <w:sz w:val="24"/>
          <w:szCs w:val="24"/>
          <w:shd w:val="clear" w:color="auto" w:fill="FFFFFF"/>
        </w:rPr>
        <w:t xml:space="preserve"> тематический контроль  осуществляется в рамках текущего контроля;</w:t>
      </w:r>
      <w:r w:rsidR="00877D4D" w:rsidRPr="00877D4D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      2.</w:t>
      </w:r>
      <w:r w:rsidR="00877D4D" w:rsidRPr="00877D4D">
        <w:rPr>
          <w:color w:val="2C2D2E"/>
          <w:sz w:val="24"/>
          <w:szCs w:val="24"/>
          <w:shd w:val="clear" w:color="auto" w:fill="FFFFFF"/>
        </w:rPr>
        <w:t>3. Порядок, формы, периодичность, количество обязательных мероприятий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при проведении текущего контроля успеваемости обучающегося определяются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учителем с учетом основной образовательной программы Школы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соответствующего уровня.</w:t>
      </w:r>
      <w:r w:rsidR="00877D4D" w:rsidRPr="00877D4D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877D4D" w:rsidRPr="00877D4D">
        <w:rPr>
          <w:color w:val="2C2D2E"/>
          <w:sz w:val="24"/>
          <w:szCs w:val="24"/>
          <w:shd w:val="clear" w:color="auto" w:fill="FFFFFF"/>
        </w:rPr>
        <w:t>2.4. Фиксация результатов текущего контроля осуществляется согласно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Системе оценки достижения планируемых результатов освоения основной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 xml:space="preserve">образовательной программы </w:t>
      </w:r>
      <w:r w:rsidRPr="00877D4D">
        <w:rPr>
          <w:color w:val="2C2D2E"/>
          <w:sz w:val="24"/>
          <w:szCs w:val="24"/>
          <w:shd w:val="clear" w:color="auto" w:fill="FFFFFF"/>
        </w:rPr>
        <w:t>соответствующего</w:t>
      </w:r>
      <w:r w:rsidR="00877D4D" w:rsidRPr="00877D4D">
        <w:rPr>
          <w:color w:val="2C2D2E"/>
          <w:sz w:val="24"/>
          <w:szCs w:val="24"/>
          <w:shd w:val="clear" w:color="auto" w:fill="FFFFFF"/>
        </w:rPr>
        <w:t xml:space="preserve"> уровня.</w:t>
      </w:r>
      <w:r w:rsidR="00877D4D" w:rsidRPr="00877D4D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877D4D" w:rsidRPr="00877D4D">
        <w:rPr>
          <w:color w:val="2C2D2E"/>
          <w:sz w:val="24"/>
          <w:szCs w:val="24"/>
          <w:shd w:val="clear" w:color="auto" w:fill="FFFFFF"/>
        </w:rPr>
        <w:t>2.5. Последствия получения неудовлетворительного результата текущего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контроля успеваемости определяются учителем в соответствии с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образовательной программой, и могут включать в себя проведение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дополнительной работы с обучающимся, индивидуализацию содержания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образовательной деятельности обучающегося, иную корректировку</w:t>
      </w:r>
      <w:r w:rsidR="00877D4D" w:rsidRPr="00877D4D">
        <w:rPr>
          <w:color w:val="2C2D2E"/>
          <w:sz w:val="24"/>
          <w:szCs w:val="24"/>
        </w:rPr>
        <w:br/>
      </w:r>
      <w:r w:rsidR="00877D4D" w:rsidRPr="00877D4D">
        <w:rPr>
          <w:color w:val="2C2D2E"/>
          <w:sz w:val="24"/>
          <w:szCs w:val="24"/>
          <w:shd w:val="clear" w:color="auto" w:fill="FFFFFF"/>
        </w:rPr>
        <w:t>образовательной деятельности в отношении обучающегося.</w:t>
      </w:r>
      <w:r w:rsidR="00877D4D" w:rsidRPr="00877D4D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877D4D" w:rsidRPr="00877D4D">
        <w:rPr>
          <w:color w:val="2C2D2E"/>
          <w:sz w:val="24"/>
          <w:szCs w:val="24"/>
          <w:shd w:val="clear" w:color="auto" w:fill="FFFFFF"/>
        </w:rPr>
        <w:t>2.6. Результаты текущего контроля фиксируются в электронных классных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журналах.</w:t>
      </w:r>
      <w:r w:rsidR="00877D4D" w:rsidRPr="00877D4D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877D4D" w:rsidRPr="00877D4D">
        <w:rPr>
          <w:color w:val="2C2D2E"/>
          <w:sz w:val="24"/>
          <w:szCs w:val="24"/>
          <w:shd w:val="clear" w:color="auto" w:fill="FFFFFF"/>
        </w:rPr>
        <w:t>2.7. Учителя доводят до сведения родителей (законных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представителей) сведения о</w:t>
      </w:r>
      <w:r>
        <w:rPr>
          <w:color w:val="2C2D2E"/>
          <w:sz w:val="24"/>
          <w:szCs w:val="24"/>
          <w:shd w:val="clear" w:color="auto" w:fill="FFFFFF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результатах текущего контроля успеваемости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обучающихся как посредством заполнения электронных классных журналов,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так и по запросу родителей (законных представителей) обучающихся. Учителя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в рамках работы с родителями (законными представителями) обучающихся</w:t>
      </w:r>
      <w:r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обязаны прокомментировать результаты текущего контроля успеваемости</w:t>
      </w:r>
      <w:r w:rsidR="00877D4D" w:rsidRPr="00877D4D">
        <w:rPr>
          <w:color w:val="2C2D2E"/>
          <w:sz w:val="24"/>
          <w:szCs w:val="24"/>
        </w:rPr>
        <w:br/>
      </w:r>
      <w:r w:rsidR="00877D4D" w:rsidRPr="00877D4D">
        <w:rPr>
          <w:color w:val="2C2D2E"/>
          <w:sz w:val="24"/>
          <w:szCs w:val="24"/>
          <w:shd w:val="clear" w:color="auto" w:fill="FFFFFF"/>
        </w:rPr>
        <w:t xml:space="preserve">обучающихся в устной форме. Родители (законные представители) </w:t>
      </w:r>
      <w:r w:rsidR="008E7D6C">
        <w:rPr>
          <w:color w:val="2C2D2E"/>
          <w:sz w:val="24"/>
          <w:szCs w:val="24"/>
          <w:shd w:val="clear" w:color="auto" w:fill="FFFFFF"/>
        </w:rPr>
        <w:t xml:space="preserve">по запросу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имеют</w:t>
      </w:r>
      <w:r w:rsidR="005578AB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право на получение информации об итогах текущего контроля успеваемости</w:t>
      </w:r>
      <w:r w:rsidR="005578AB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обучающегося в письменной форме в виде выписки из электронного классного</w:t>
      </w:r>
      <w:r w:rsidR="005578AB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 xml:space="preserve">журнала, для чего должны </w:t>
      </w:r>
      <w:r w:rsidR="00877D4D" w:rsidRPr="00877D4D">
        <w:rPr>
          <w:color w:val="2C2D2E"/>
          <w:sz w:val="24"/>
          <w:szCs w:val="24"/>
          <w:shd w:val="clear" w:color="auto" w:fill="FFFFFF"/>
        </w:rPr>
        <w:lastRenderedPageBreak/>
        <w:t>обратиться к классному руководителю.</w:t>
      </w:r>
      <w:r w:rsidR="00877D4D" w:rsidRPr="00877D4D">
        <w:rPr>
          <w:color w:val="2C2D2E"/>
          <w:sz w:val="24"/>
          <w:szCs w:val="24"/>
        </w:rPr>
        <w:br/>
      </w:r>
      <w:r w:rsidR="005578AB">
        <w:rPr>
          <w:color w:val="2C2D2E"/>
          <w:sz w:val="24"/>
          <w:szCs w:val="24"/>
          <w:shd w:val="clear" w:color="auto" w:fill="FFFFFF"/>
        </w:rPr>
        <w:t xml:space="preserve">      </w:t>
      </w:r>
      <w:r w:rsidR="00877D4D" w:rsidRPr="00877D4D">
        <w:rPr>
          <w:color w:val="2C2D2E"/>
          <w:sz w:val="24"/>
          <w:szCs w:val="24"/>
          <w:shd w:val="clear" w:color="auto" w:fill="FFFFFF"/>
        </w:rPr>
        <w:t>2.8. Оценка за учебный период (четверть, полугодие) выставляется на</w:t>
      </w:r>
      <w:r w:rsidR="005578AB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основе текущих оценок. Определяется среднее арифметическое число, далее</w:t>
      </w:r>
      <w:r w:rsidR="005578AB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это число округляется: в большую сторону от …,5</w:t>
      </w:r>
      <w:r w:rsidR="005578AB">
        <w:rPr>
          <w:color w:val="2C2D2E"/>
          <w:sz w:val="24"/>
          <w:szCs w:val="24"/>
          <w:shd w:val="clear" w:color="auto" w:fill="FFFFFF"/>
        </w:rPr>
        <w:t>0</w:t>
      </w:r>
      <w:r w:rsidR="00877D4D" w:rsidRPr="00877D4D">
        <w:rPr>
          <w:color w:val="2C2D2E"/>
          <w:sz w:val="24"/>
          <w:szCs w:val="24"/>
          <w:shd w:val="clear" w:color="auto" w:fill="FFFFFF"/>
        </w:rPr>
        <w:t xml:space="preserve"> и более (например: 2,5</w:t>
      </w:r>
      <w:r w:rsidR="005578AB">
        <w:rPr>
          <w:color w:val="2C2D2E"/>
          <w:sz w:val="24"/>
          <w:szCs w:val="24"/>
          <w:shd w:val="clear" w:color="auto" w:fill="FFFFFF"/>
        </w:rPr>
        <w:t>0</w:t>
      </w:r>
      <w:r w:rsidR="00877D4D" w:rsidRPr="00877D4D">
        <w:rPr>
          <w:color w:val="2C2D2E"/>
          <w:sz w:val="24"/>
          <w:szCs w:val="24"/>
          <w:shd w:val="clear" w:color="auto" w:fill="FFFFFF"/>
        </w:rPr>
        <w:t xml:space="preserve"> -</w:t>
      </w:r>
      <w:r w:rsidR="005578AB">
        <w:rPr>
          <w:color w:val="2C2D2E"/>
          <w:sz w:val="24"/>
          <w:szCs w:val="24"/>
          <w:shd w:val="clear" w:color="auto" w:fill="FFFFFF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это 3; 3,5</w:t>
      </w:r>
      <w:r w:rsidR="005578AB">
        <w:rPr>
          <w:color w:val="2C2D2E"/>
          <w:sz w:val="24"/>
          <w:szCs w:val="24"/>
          <w:shd w:val="clear" w:color="auto" w:fill="FFFFFF"/>
        </w:rPr>
        <w:t>0</w:t>
      </w:r>
      <w:r w:rsidR="00877D4D" w:rsidRPr="00877D4D">
        <w:rPr>
          <w:color w:val="2C2D2E"/>
          <w:sz w:val="24"/>
          <w:szCs w:val="24"/>
          <w:shd w:val="clear" w:color="auto" w:fill="FFFFFF"/>
        </w:rPr>
        <w:t xml:space="preserve"> - это 4; 4,5</w:t>
      </w:r>
      <w:r w:rsidR="005578AB">
        <w:rPr>
          <w:color w:val="2C2D2E"/>
          <w:sz w:val="24"/>
          <w:szCs w:val="24"/>
          <w:shd w:val="clear" w:color="auto" w:fill="FFFFFF"/>
        </w:rPr>
        <w:t>0</w:t>
      </w:r>
      <w:r w:rsidR="00877D4D" w:rsidRPr="00877D4D">
        <w:rPr>
          <w:color w:val="2C2D2E"/>
          <w:sz w:val="24"/>
          <w:szCs w:val="24"/>
          <w:shd w:val="clear" w:color="auto" w:fill="FFFFFF"/>
        </w:rPr>
        <w:t xml:space="preserve"> это 5), в меньшую сторону - менее …,5</w:t>
      </w:r>
      <w:r w:rsidR="005578AB">
        <w:rPr>
          <w:color w:val="2C2D2E"/>
          <w:sz w:val="24"/>
          <w:szCs w:val="24"/>
          <w:shd w:val="clear" w:color="auto" w:fill="FFFFFF"/>
        </w:rPr>
        <w:t>0</w:t>
      </w:r>
      <w:r w:rsidR="005578AB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(например: 2,</w:t>
      </w:r>
      <w:r w:rsidR="005578AB">
        <w:rPr>
          <w:color w:val="2C2D2E"/>
          <w:sz w:val="24"/>
          <w:szCs w:val="24"/>
          <w:shd w:val="clear" w:color="auto" w:fill="FFFFFF"/>
        </w:rPr>
        <w:t>49</w:t>
      </w:r>
      <w:r w:rsidR="00877D4D" w:rsidRPr="00877D4D">
        <w:rPr>
          <w:color w:val="2C2D2E"/>
          <w:sz w:val="24"/>
          <w:szCs w:val="24"/>
          <w:shd w:val="clear" w:color="auto" w:fill="FFFFFF"/>
        </w:rPr>
        <w:t xml:space="preserve"> - это 2; 3,</w:t>
      </w:r>
      <w:r w:rsidR="005578AB">
        <w:rPr>
          <w:color w:val="2C2D2E"/>
          <w:sz w:val="24"/>
          <w:szCs w:val="24"/>
          <w:shd w:val="clear" w:color="auto" w:fill="FFFFFF"/>
        </w:rPr>
        <w:t>49</w:t>
      </w:r>
      <w:r w:rsidR="00877D4D" w:rsidRPr="00877D4D">
        <w:rPr>
          <w:color w:val="2C2D2E"/>
          <w:sz w:val="24"/>
          <w:szCs w:val="24"/>
          <w:shd w:val="clear" w:color="auto" w:fill="FFFFFF"/>
        </w:rPr>
        <w:t xml:space="preserve"> - это 3; 4,</w:t>
      </w:r>
      <w:r w:rsidR="005578AB">
        <w:rPr>
          <w:color w:val="2C2D2E"/>
          <w:sz w:val="24"/>
          <w:szCs w:val="24"/>
          <w:shd w:val="clear" w:color="auto" w:fill="FFFFFF"/>
        </w:rPr>
        <w:t>49</w:t>
      </w:r>
      <w:r w:rsidR="00877D4D" w:rsidRPr="00877D4D">
        <w:rPr>
          <w:color w:val="2C2D2E"/>
          <w:sz w:val="24"/>
          <w:szCs w:val="24"/>
          <w:shd w:val="clear" w:color="auto" w:fill="FFFFFF"/>
        </w:rPr>
        <w:t xml:space="preserve"> - это 4).</w:t>
      </w:r>
      <w:r w:rsidR="00877D4D" w:rsidRPr="00877D4D">
        <w:rPr>
          <w:color w:val="2C2D2E"/>
          <w:sz w:val="24"/>
          <w:szCs w:val="24"/>
        </w:rPr>
        <w:br/>
      </w:r>
      <w:r w:rsidR="005578AB">
        <w:rPr>
          <w:color w:val="2C2D2E"/>
          <w:sz w:val="24"/>
          <w:szCs w:val="24"/>
          <w:shd w:val="clear" w:color="auto" w:fill="FFFFFF"/>
        </w:rPr>
        <w:t xml:space="preserve">      </w:t>
      </w:r>
      <w:r w:rsidR="00877D4D" w:rsidRPr="00877D4D">
        <w:rPr>
          <w:color w:val="2C2D2E"/>
          <w:sz w:val="24"/>
          <w:szCs w:val="24"/>
          <w:shd w:val="clear" w:color="auto" w:fill="FFFFFF"/>
        </w:rPr>
        <w:t>2.9. В случае если учебный предмет преподавался 1 раз в неделю, то для</w:t>
      </w:r>
      <w:r w:rsidR="005578AB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выставления оценки за четверть должно быть не менее 3-х текущих оценок.</w:t>
      </w:r>
      <w:r w:rsidR="00877D4D" w:rsidRPr="00877D4D">
        <w:rPr>
          <w:color w:val="2C2D2E"/>
          <w:sz w:val="24"/>
          <w:szCs w:val="24"/>
        </w:rPr>
        <w:br/>
      </w:r>
      <w:r w:rsidR="00847B0F">
        <w:rPr>
          <w:color w:val="2C2D2E"/>
          <w:sz w:val="24"/>
          <w:szCs w:val="24"/>
          <w:shd w:val="clear" w:color="auto" w:fill="FFFFFF"/>
        </w:rPr>
        <w:t xml:space="preserve">      </w:t>
      </w:r>
      <w:r w:rsidR="00877D4D" w:rsidRPr="00877D4D">
        <w:rPr>
          <w:color w:val="2C2D2E"/>
          <w:sz w:val="24"/>
          <w:szCs w:val="24"/>
          <w:shd w:val="clear" w:color="auto" w:fill="FFFFFF"/>
        </w:rPr>
        <w:t>2.10. Если обучающийся пропустил 2/3 и более уроков по учебному</w:t>
      </w:r>
      <w:r w:rsidR="00847B0F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предмету, то, при пропусках уроков без уважительных причин, за четверть</w:t>
      </w:r>
      <w:r w:rsidR="00847B0F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ставится - н/а (не аттестован). В случае если пропуски уроков были по</w:t>
      </w:r>
      <w:r w:rsidR="00847B0F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уважительной причине (документальное подтверждение), то обучающийся</w:t>
      </w:r>
      <w:r w:rsidR="00847B0F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может быть аттестован, если ликвидирует все задолженности по учебному</w:t>
      </w:r>
      <w:r w:rsidR="00877D4D" w:rsidRPr="00877D4D">
        <w:rPr>
          <w:color w:val="2C2D2E"/>
          <w:sz w:val="24"/>
          <w:szCs w:val="24"/>
        </w:rPr>
        <w:br/>
      </w:r>
      <w:r w:rsidR="00877D4D" w:rsidRPr="00877D4D">
        <w:rPr>
          <w:color w:val="2C2D2E"/>
          <w:sz w:val="24"/>
          <w:szCs w:val="24"/>
          <w:shd w:val="clear" w:color="auto" w:fill="FFFFFF"/>
        </w:rPr>
        <w:t>предмету.</w:t>
      </w:r>
      <w:r w:rsidR="00877D4D" w:rsidRPr="00877D4D">
        <w:rPr>
          <w:color w:val="2C2D2E"/>
          <w:sz w:val="24"/>
          <w:szCs w:val="24"/>
        </w:rPr>
        <w:br/>
      </w:r>
      <w:r w:rsidR="00847B0F">
        <w:rPr>
          <w:color w:val="2C2D2E"/>
          <w:sz w:val="24"/>
          <w:szCs w:val="24"/>
          <w:shd w:val="clear" w:color="auto" w:fill="FFFFFF"/>
        </w:rPr>
        <w:t xml:space="preserve">      </w:t>
      </w:r>
      <w:r w:rsidR="00877D4D" w:rsidRPr="00877D4D">
        <w:rPr>
          <w:color w:val="2C2D2E"/>
          <w:sz w:val="24"/>
          <w:szCs w:val="24"/>
          <w:shd w:val="clear" w:color="auto" w:fill="FFFFFF"/>
        </w:rPr>
        <w:t>2.11. Оценк</w:t>
      </w:r>
      <w:r w:rsidR="00A54884">
        <w:rPr>
          <w:color w:val="2C2D2E"/>
          <w:sz w:val="24"/>
          <w:szCs w:val="24"/>
          <w:shd w:val="clear" w:color="auto" w:fill="FFFFFF"/>
        </w:rPr>
        <w:t>и</w:t>
      </w:r>
      <w:r w:rsidR="00877D4D" w:rsidRPr="00877D4D">
        <w:rPr>
          <w:color w:val="2C2D2E"/>
          <w:sz w:val="24"/>
          <w:szCs w:val="24"/>
          <w:shd w:val="clear" w:color="auto" w:fill="FFFFFF"/>
        </w:rPr>
        <w:t xml:space="preserve"> за учебный год выводятся на основе четвертных</w:t>
      </w:r>
      <w:r w:rsidR="00847B0F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 xml:space="preserve">(полугодовых) оценок. </w:t>
      </w:r>
      <w:r w:rsidR="00682BC0">
        <w:rPr>
          <w:color w:val="2C2D2E"/>
          <w:sz w:val="24"/>
          <w:szCs w:val="24"/>
          <w:shd w:val="clear" w:color="auto" w:fill="FFFFFF"/>
        </w:rPr>
        <w:t xml:space="preserve">Годовые оценки </w:t>
      </w:r>
      <w:r w:rsidR="00682BC0" w:rsidRPr="00877D4D">
        <w:rPr>
          <w:color w:val="2C2D2E"/>
          <w:sz w:val="24"/>
          <w:szCs w:val="24"/>
          <w:shd w:val="clear" w:color="auto" w:fill="FFFFFF"/>
        </w:rPr>
        <w:t>(при положительной оценке за</w:t>
      </w:r>
      <w:r w:rsidR="00682BC0">
        <w:rPr>
          <w:color w:val="2C2D2E"/>
          <w:sz w:val="24"/>
          <w:szCs w:val="24"/>
        </w:rPr>
        <w:t xml:space="preserve"> </w:t>
      </w:r>
      <w:r w:rsidR="00682BC0" w:rsidRPr="00877D4D">
        <w:rPr>
          <w:color w:val="2C2D2E"/>
          <w:sz w:val="24"/>
          <w:szCs w:val="24"/>
          <w:shd w:val="clear" w:color="auto" w:fill="FFFFFF"/>
        </w:rPr>
        <w:t>промежуточную аттестацию)</w:t>
      </w:r>
      <w:r w:rsidR="00682BC0">
        <w:rPr>
          <w:color w:val="2C2D2E"/>
          <w:sz w:val="24"/>
          <w:szCs w:val="24"/>
          <w:shd w:val="clear" w:color="auto" w:fill="FFFFFF"/>
        </w:rPr>
        <w:t xml:space="preserve"> по каждому учебному предмету определяется как среднее арифметическое четвертных оценок и выставляется целыми числами в соответствии с правилами математического округления (</w:t>
      </w:r>
      <w:r w:rsidR="00682BC0" w:rsidRPr="00877D4D">
        <w:rPr>
          <w:color w:val="2C2D2E"/>
          <w:sz w:val="24"/>
          <w:szCs w:val="24"/>
          <w:shd w:val="clear" w:color="auto" w:fill="FFFFFF"/>
        </w:rPr>
        <w:t>например: 2,5</w:t>
      </w:r>
      <w:r w:rsidR="00682BC0">
        <w:rPr>
          <w:color w:val="2C2D2E"/>
          <w:sz w:val="24"/>
          <w:szCs w:val="24"/>
          <w:shd w:val="clear" w:color="auto" w:fill="FFFFFF"/>
        </w:rPr>
        <w:t>0</w:t>
      </w:r>
      <w:r w:rsidR="00682BC0" w:rsidRPr="00877D4D">
        <w:rPr>
          <w:color w:val="2C2D2E"/>
          <w:sz w:val="24"/>
          <w:szCs w:val="24"/>
          <w:shd w:val="clear" w:color="auto" w:fill="FFFFFF"/>
        </w:rPr>
        <w:t xml:space="preserve"> </w:t>
      </w:r>
      <w:proofErr w:type="gramStart"/>
      <w:r w:rsidR="00682BC0" w:rsidRPr="00877D4D">
        <w:rPr>
          <w:color w:val="2C2D2E"/>
          <w:sz w:val="24"/>
          <w:szCs w:val="24"/>
          <w:shd w:val="clear" w:color="auto" w:fill="FFFFFF"/>
        </w:rPr>
        <w:t>-</w:t>
      </w:r>
      <w:r w:rsidR="00682BC0">
        <w:rPr>
          <w:color w:val="2C2D2E"/>
          <w:sz w:val="24"/>
          <w:szCs w:val="24"/>
          <w:shd w:val="clear" w:color="auto" w:fill="FFFFFF"/>
        </w:rPr>
        <w:t xml:space="preserve"> </w:t>
      </w:r>
      <w:r w:rsidR="00682BC0" w:rsidRPr="00877D4D">
        <w:rPr>
          <w:color w:val="2C2D2E"/>
          <w:sz w:val="24"/>
          <w:szCs w:val="24"/>
          <w:shd w:val="clear" w:color="auto" w:fill="FFFFFF"/>
        </w:rPr>
        <w:t>это</w:t>
      </w:r>
      <w:proofErr w:type="gramEnd"/>
      <w:r w:rsidR="00682BC0" w:rsidRPr="00877D4D">
        <w:rPr>
          <w:color w:val="2C2D2E"/>
          <w:sz w:val="24"/>
          <w:szCs w:val="24"/>
          <w:shd w:val="clear" w:color="auto" w:fill="FFFFFF"/>
        </w:rPr>
        <w:t xml:space="preserve"> 3; 3,5</w:t>
      </w:r>
      <w:r w:rsidR="00682BC0">
        <w:rPr>
          <w:color w:val="2C2D2E"/>
          <w:sz w:val="24"/>
          <w:szCs w:val="24"/>
          <w:shd w:val="clear" w:color="auto" w:fill="FFFFFF"/>
        </w:rPr>
        <w:t>0</w:t>
      </w:r>
      <w:r w:rsidR="00682BC0" w:rsidRPr="00877D4D">
        <w:rPr>
          <w:color w:val="2C2D2E"/>
          <w:sz w:val="24"/>
          <w:szCs w:val="24"/>
          <w:shd w:val="clear" w:color="auto" w:fill="FFFFFF"/>
        </w:rPr>
        <w:t xml:space="preserve"> - это 4; 4,5</w:t>
      </w:r>
      <w:r w:rsidR="00682BC0">
        <w:rPr>
          <w:color w:val="2C2D2E"/>
          <w:sz w:val="24"/>
          <w:szCs w:val="24"/>
          <w:shd w:val="clear" w:color="auto" w:fill="FFFFFF"/>
        </w:rPr>
        <w:t>0</w:t>
      </w:r>
      <w:r w:rsidR="00682BC0" w:rsidRPr="00877D4D">
        <w:rPr>
          <w:color w:val="2C2D2E"/>
          <w:sz w:val="24"/>
          <w:szCs w:val="24"/>
          <w:shd w:val="clear" w:color="auto" w:fill="FFFFFF"/>
        </w:rPr>
        <w:t xml:space="preserve"> </w:t>
      </w:r>
      <w:r w:rsidR="00DA1031">
        <w:rPr>
          <w:color w:val="2C2D2E"/>
          <w:sz w:val="24"/>
          <w:szCs w:val="24"/>
          <w:shd w:val="clear" w:color="auto" w:fill="FFFFFF"/>
        </w:rPr>
        <w:t xml:space="preserve">- </w:t>
      </w:r>
      <w:r w:rsidR="00682BC0" w:rsidRPr="00877D4D">
        <w:rPr>
          <w:color w:val="2C2D2E"/>
          <w:sz w:val="24"/>
          <w:szCs w:val="24"/>
          <w:shd w:val="clear" w:color="auto" w:fill="FFFFFF"/>
        </w:rPr>
        <w:t>это 5</w:t>
      </w:r>
      <w:r w:rsidR="00682BC0">
        <w:rPr>
          <w:color w:val="2C2D2E"/>
          <w:sz w:val="24"/>
          <w:szCs w:val="24"/>
          <w:shd w:val="clear" w:color="auto" w:fill="FFFFFF"/>
        </w:rPr>
        <w:t>)</w:t>
      </w:r>
      <w:r w:rsidR="00A54884">
        <w:rPr>
          <w:color w:val="2C2D2E"/>
          <w:sz w:val="24"/>
          <w:szCs w:val="24"/>
          <w:shd w:val="clear" w:color="auto" w:fill="FFFFFF"/>
        </w:rPr>
        <w:t xml:space="preserve">      </w:t>
      </w:r>
    </w:p>
    <w:p w14:paraId="7DFCDBB8" w14:textId="685E74F2" w:rsidR="00A54884" w:rsidRDefault="00682BC0" w:rsidP="009B0244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shd w:val="clear" w:color="auto" w:fill="FFFFFF"/>
        </w:rPr>
        <w:t xml:space="preserve">    </w:t>
      </w:r>
      <w:r w:rsidR="00877D4D" w:rsidRPr="00877D4D">
        <w:rPr>
          <w:color w:val="2C2D2E"/>
          <w:sz w:val="24"/>
          <w:szCs w:val="24"/>
        </w:rPr>
        <w:br/>
      </w:r>
      <w:r w:rsidR="00877D4D" w:rsidRPr="00A54884">
        <w:rPr>
          <w:b/>
          <w:bCs/>
          <w:color w:val="2C2D2E"/>
          <w:sz w:val="24"/>
          <w:szCs w:val="24"/>
          <w:shd w:val="clear" w:color="auto" w:fill="FFFFFF"/>
        </w:rPr>
        <w:t>3.Содержание, и порядок проведения промежуточной аттестации</w:t>
      </w:r>
    </w:p>
    <w:p w14:paraId="78C93DBA" w14:textId="77777777" w:rsidR="006A198A" w:rsidRDefault="00877D4D" w:rsidP="009B0244">
      <w:pPr>
        <w:spacing w:line="276" w:lineRule="auto"/>
        <w:rPr>
          <w:color w:val="2C2D2E"/>
          <w:sz w:val="24"/>
          <w:szCs w:val="24"/>
          <w:lang w:val="tt-RU"/>
        </w:rPr>
      </w:pPr>
      <w:r w:rsidRPr="00A54884">
        <w:rPr>
          <w:color w:val="2C2D2E"/>
          <w:sz w:val="24"/>
          <w:szCs w:val="24"/>
          <w:shd w:val="clear" w:color="auto" w:fill="FFFFFF"/>
        </w:rPr>
        <w:br/>
      </w:r>
      <w:r w:rsidR="00A54884">
        <w:rPr>
          <w:color w:val="2C2D2E"/>
          <w:sz w:val="24"/>
          <w:szCs w:val="24"/>
          <w:shd w:val="clear" w:color="auto" w:fill="FFFFFF"/>
        </w:rPr>
        <w:t xml:space="preserve">      </w:t>
      </w:r>
      <w:r w:rsidRPr="00877D4D">
        <w:rPr>
          <w:color w:val="2C2D2E"/>
          <w:sz w:val="24"/>
          <w:szCs w:val="24"/>
          <w:shd w:val="clear" w:color="auto" w:fill="FFFFFF"/>
        </w:rPr>
        <w:t>3.1. Целями проведения промежуточной аттестации являются:</w:t>
      </w:r>
      <w:r w:rsidR="00A54884">
        <w:rPr>
          <w:color w:val="2C2D2E"/>
          <w:sz w:val="24"/>
          <w:szCs w:val="24"/>
        </w:rPr>
        <w:t xml:space="preserve"> </w:t>
      </w:r>
    </w:p>
    <w:p w14:paraId="594894A5" w14:textId="42E8AB9C" w:rsidR="00877D4D" w:rsidRDefault="006A198A" w:rsidP="009B0244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lang w:val="tt-RU"/>
        </w:rPr>
        <w:t>-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объективное установление фактического уровня освоения</w:t>
      </w:r>
      <w:r w:rsidR="00A54884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образовательной программы и достижения результатов освоения</w:t>
      </w:r>
      <w:r>
        <w:rPr>
          <w:color w:val="2C2D2E"/>
          <w:sz w:val="24"/>
          <w:szCs w:val="24"/>
          <w:lang w:val="tt-RU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образовательной программы;</w:t>
      </w:r>
      <w:r w:rsidR="00877D4D" w:rsidRPr="00877D4D">
        <w:rPr>
          <w:color w:val="2C2D2E"/>
          <w:sz w:val="24"/>
          <w:szCs w:val="24"/>
        </w:rPr>
        <w:br/>
      </w:r>
      <w:r w:rsidR="00877D4D" w:rsidRPr="00877D4D">
        <w:rPr>
          <w:color w:val="2C2D2E"/>
          <w:sz w:val="24"/>
          <w:szCs w:val="24"/>
          <w:shd w:val="clear" w:color="auto" w:fill="FFFFFF"/>
        </w:rPr>
        <w:t>- соотнесение этого уровня с требованиями ФГОС;</w:t>
      </w:r>
      <w:r w:rsidR="00877D4D" w:rsidRPr="00877D4D">
        <w:rPr>
          <w:color w:val="2C2D2E"/>
          <w:sz w:val="24"/>
          <w:szCs w:val="24"/>
        </w:rPr>
        <w:br/>
      </w:r>
      <w:r w:rsidR="00877D4D" w:rsidRPr="00877D4D">
        <w:rPr>
          <w:color w:val="2C2D2E"/>
          <w:sz w:val="24"/>
          <w:szCs w:val="24"/>
          <w:shd w:val="clear" w:color="auto" w:fill="FFFFFF"/>
        </w:rPr>
        <w:t>- оценка достижений конкретного обучающегося, позволяющая выявить</w:t>
      </w:r>
      <w:r w:rsidR="00A54884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пробелы в освоении им образовательной программы и учитывать</w:t>
      </w:r>
      <w:r w:rsidR="00A54884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индивидуальные потребности обучающегося в осуществлении образовательной</w:t>
      </w:r>
      <w:r w:rsidR="00A54884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деятельности,</w:t>
      </w:r>
      <w:r w:rsidR="00A54884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оценка динамики индивидуальных образовательных достижений,</w:t>
      </w:r>
      <w:r w:rsidR="00A54884">
        <w:rPr>
          <w:color w:val="2C2D2E"/>
          <w:sz w:val="24"/>
          <w:szCs w:val="24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продвижения в достижении планируемых результатов освоения</w:t>
      </w:r>
      <w:r w:rsidR="00877D4D" w:rsidRPr="00877D4D">
        <w:rPr>
          <w:color w:val="2C2D2E"/>
          <w:sz w:val="24"/>
          <w:szCs w:val="24"/>
        </w:rPr>
        <w:br/>
      </w:r>
      <w:r w:rsidR="00877D4D" w:rsidRPr="00877D4D">
        <w:rPr>
          <w:color w:val="2C2D2E"/>
          <w:sz w:val="24"/>
          <w:szCs w:val="24"/>
          <w:shd w:val="clear" w:color="auto" w:fill="FFFFFF"/>
        </w:rPr>
        <w:t>образовательной программы</w:t>
      </w:r>
      <w:r>
        <w:rPr>
          <w:color w:val="2C2D2E"/>
          <w:sz w:val="24"/>
          <w:szCs w:val="24"/>
          <w:shd w:val="clear" w:color="auto" w:fill="FFFFFF"/>
          <w:lang w:val="tt-RU"/>
        </w:rPr>
        <w:t>.</w:t>
      </w:r>
      <w:r w:rsidR="00877D4D" w:rsidRPr="00877D4D">
        <w:rPr>
          <w:color w:val="2C2D2E"/>
          <w:sz w:val="24"/>
          <w:szCs w:val="24"/>
        </w:rPr>
        <w:br/>
      </w:r>
      <w:r w:rsidR="00342A5E">
        <w:rPr>
          <w:color w:val="2C2D2E"/>
          <w:sz w:val="24"/>
          <w:szCs w:val="24"/>
          <w:shd w:val="clear" w:color="auto" w:fill="FFFFFF"/>
          <w:lang w:val="tt-RU"/>
        </w:rPr>
        <w:t xml:space="preserve">      </w:t>
      </w:r>
      <w:r w:rsidR="00877D4D" w:rsidRPr="00877D4D">
        <w:rPr>
          <w:color w:val="2C2D2E"/>
          <w:sz w:val="24"/>
          <w:szCs w:val="24"/>
          <w:shd w:val="clear" w:color="auto" w:fill="FFFFFF"/>
        </w:rPr>
        <w:t>3.2. Промежуточная аттестация в Школе проводится на основе принципов</w:t>
      </w:r>
      <w:r w:rsidR="00342A5E">
        <w:rPr>
          <w:color w:val="2C2D2E"/>
          <w:sz w:val="24"/>
          <w:szCs w:val="24"/>
          <w:lang w:val="tt-RU"/>
        </w:rPr>
        <w:t xml:space="preserve"> </w:t>
      </w:r>
      <w:r w:rsidR="00877D4D" w:rsidRPr="00877D4D">
        <w:rPr>
          <w:color w:val="2C2D2E"/>
          <w:sz w:val="24"/>
          <w:szCs w:val="24"/>
          <w:shd w:val="clear" w:color="auto" w:fill="FFFFFF"/>
        </w:rPr>
        <w:t>объективности, беспристрастности. Оценка освоения обучающимися</w:t>
      </w:r>
      <w:r w:rsidR="001D79D6">
        <w:rPr>
          <w:color w:val="2C2D2E"/>
          <w:sz w:val="24"/>
          <w:szCs w:val="24"/>
          <w:shd w:val="clear" w:color="auto" w:fill="FFFFFF"/>
        </w:rPr>
        <w:t xml:space="preserve"> образовательных программ осуществляется в зависимости от достигнутых ими результатов</w:t>
      </w:r>
      <w:r w:rsidR="00342A5E">
        <w:rPr>
          <w:color w:val="2C2D2E"/>
          <w:sz w:val="24"/>
          <w:szCs w:val="24"/>
          <w:shd w:val="clear" w:color="auto" w:fill="FFFFFF"/>
          <w:lang w:val="tt-RU"/>
        </w:rPr>
        <w:t xml:space="preserve">. </w:t>
      </w:r>
      <w:r w:rsidR="00A36747">
        <w:rPr>
          <w:color w:val="2C2D2E"/>
          <w:sz w:val="24"/>
          <w:szCs w:val="24"/>
          <w:shd w:val="clear" w:color="auto" w:fill="FFFFFF"/>
        </w:rPr>
        <w:t>Оценка (кроме не удовлетворительной), полученная</w:t>
      </w:r>
      <w:r w:rsidR="001D79D6">
        <w:rPr>
          <w:color w:val="2C2D2E"/>
          <w:sz w:val="24"/>
          <w:szCs w:val="24"/>
          <w:shd w:val="clear" w:color="auto" w:fill="FFFFFF"/>
        </w:rPr>
        <w:t xml:space="preserve"> </w:t>
      </w:r>
      <w:r w:rsidR="00A36747">
        <w:rPr>
          <w:color w:val="2C2D2E"/>
          <w:sz w:val="24"/>
          <w:szCs w:val="24"/>
          <w:shd w:val="clear" w:color="auto" w:fill="FFFFFF"/>
          <w:lang w:val="tt-RU"/>
        </w:rPr>
        <w:t xml:space="preserve">  </w:t>
      </w:r>
      <w:r w:rsidR="00A36747">
        <w:rPr>
          <w:color w:val="2C2D2E"/>
          <w:sz w:val="24"/>
          <w:szCs w:val="24"/>
          <w:shd w:val="clear" w:color="auto" w:fill="FFFFFF"/>
        </w:rPr>
        <w:t>на промежуточной аттестации,</w:t>
      </w:r>
      <w:r w:rsidR="001D79D6">
        <w:rPr>
          <w:color w:val="2C2D2E"/>
          <w:sz w:val="24"/>
          <w:szCs w:val="24"/>
          <w:shd w:val="clear" w:color="auto" w:fill="FFFFFF"/>
        </w:rPr>
        <w:t xml:space="preserve"> не </w:t>
      </w:r>
      <w:r w:rsidR="00342A5E">
        <w:rPr>
          <w:color w:val="2C2D2E"/>
          <w:sz w:val="24"/>
          <w:szCs w:val="24"/>
          <w:shd w:val="clear" w:color="auto" w:fill="FFFFFF"/>
        </w:rPr>
        <w:t xml:space="preserve">влияет </w:t>
      </w:r>
      <w:r w:rsidR="001D79D6">
        <w:rPr>
          <w:color w:val="2C2D2E"/>
          <w:sz w:val="24"/>
          <w:szCs w:val="24"/>
          <w:shd w:val="clear" w:color="auto" w:fill="FFFFFF"/>
        </w:rPr>
        <w:t xml:space="preserve">на </w:t>
      </w:r>
      <w:r w:rsidR="00342A5E">
        <w:rPr>
          <w:color w:val="2C2D2E"/>
          <w:sz w:val="24"/>
          <w:szCs w:val="24"/>
          <w:shd w:val="clear" w:color="auto" w:fill="FFFFFF"/>
        </w:rPr>
        <w:t>оценку</w:t>
      </w:r>
      <w:r w:rsidR="001D79D6">
        <w:rPr>
          <w:color w:val="2C2D2E"/>
          <w:sz w:val="24"/>
          <w:szCs w:val="24"/>
          <w:shd w:val="clear" w:color="auto" w:fill="FFFFFF"/>
        </w:rPr>
        <w:t xml:space="preserve"> за учебный год по предмету</w:t>
      </w:r>
      <w:r w:rsidR="00342A5E">
        <w:rPr>
          <w:color w:val="2C2D2E"/>
          <w:sz w:val="24"/>
          <w:szCs w:val="24"/>
          <w:shd w:val="clear" w:color="auto" w:fill="FFFFFF"/>
        </w:rPr>
        <w:t>.</w:t>
      </w:r>
    </w:p>
    <w:p w14:paraId="49F31DB7" w14:textId="77777777" w:rsidR="00290FDE" w:rsidRDefault="00024E58" w:rsidP="009B0244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    </w:t>
      </w:r>
      <w:r w:rsidR="00342A5E" w:rsidRPr="00024E58">
        <w:rPr>
          <w:color w:val="2C2D2E"/>
          <w:sz w:val="24"/>
          <w:szCs w:val="24"/>
          <w:shd w:val="clear" w:color="auto" w:fill="FFFFFF"/>
        </w:rPr>
        <w:t xml:space="preserve">3.3. </w:t>
      </w:r>
      <w:r w:rsidR="0009588C">
        <w:rPr>
          <w:color w:val="2C2D2E"/>
          <w:sz w:val="24"/>
          <w:szCs w:val="24"/>
          <w:shd w:val="clear" w:color="auto" w:fill="FFFFFF"/>
        </w:rPr>
        <w:t xml:space="preserve">Формами промежуточной аттестации являются письменные, устные, практические. А </w:t>
      </w:r>
      <w:r w:rsidR="00290FDE">
        <w:rPr>
          <w:color w:val="2C2D2E"/>
          <w:sz w:val="24"/>
          <w:szCs w:val="24"/>
          <w:shd w:val="clear" w:color="auto" w:fill="FFFFFF"/>
        </w:rPr>
        <w:t>также</w:t>
      </w:r>
      <w:r w:rsidR="0009588C">
        <w:rPr>
          <w:color w:val="2C2D2E"/>
          <w:sz w:val="24"/>
          <w:szCs w:val="24"/>
          <w:shd w:val="clear" w:color="auto" w:fill="FFFFFF"/>
        </w:rPr>
        <w:t xml:space="preserve"> промежуточная аттестация может проводится в форме выставления годовой оценки</w:t>
      </w:r>
      <w:r w:rsidR="00290FDE">
        <w:rPr>
          <w:color w:val="2C2D2E"/>
          <w:sz w:val="24"/>
          <w:szCs w:val="24"/>
          <w:shd w:val="clear" w:color="auto" w:fill="FFFFFF"/>
        </w:rPr>
        <w:t xml:space="preserve">. </w:t>
      </w:r>
    </w:p>
    <w:p w14:paraId="6744AAD5" w14:textId="77777777" w:rsidR="00290FDE" w:rsidRDefault="00290FDE" w:rsidP="009B0244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shd w:val="clear" w:color="auto" w:fill="FFFFFF"/>
        </w:rPr>
        <w:t xml:space="preserve">       К </w:t>
      </w:r>
      <w:r w:rsidRPr="00290FDE">
        <w:rPr>
          <w:b/>
          <w:bCs/>
          <w:color w:val="2C2D2E"/>
          <w:sz w:val="24"/>
          <w:szCs w:val="24"/>
          <w:shd w:val="clear" w:color="auto" w:fill="FFFFFF"/>
        </w:rPr>
        <w:t>письменным формам</w:t>
      </w:r>
      <w:r>
        <w:rPr>
          <w:color w:val="2C2D2E"/>
          <w:sz w:val="24"/>
          <w:szCs w:val="24"/>
          <w:shd w:val="clear" w:color="auto" w:fill="FFFFFF"/>
        </w:rPr>
        <w:t xml:space="preserve"> относятся: проверочные, лабораторные, контрольные, творческие работы; письменные отчеты о наблюдениях; тестирование; сочинения, изложения, диктанты, письменный экзамен; списывание текста.</w:t>
      </w:r>
    </w:p>
    <w:p w14:paraId="3D2D3391" w14:textId="298E0C64" w:rsidR="00290FDE" w:rsidRDefault="00290FDE" w:rsidP="009B0244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shd w:val="clear" w:color="auto" w:fill="FFFFFF"/>
        </w:rPr>
        <w:t xml:space="preserve">      К </w:t>
      </w:r>
      <w:r>
        <w:rPr>
          <w:b/>
          <w:bCs/>
          <w:color w:val="2C2D2E"/>
          <w:sz w:val="24"/>
          <w:szCs w:val="24"/>
          <w:shd w:val="clear" w:color="auto" w:fill="FFFFFF"/>
        </w:rPr>
        <w:t xml:space="preserve">устным формам </w:t>
      </w:r>
      <w:r>
        <w:rPr>
          <w:color w:val="2C2D2E"/>
          <w:sz w:val="24"/>
          <w:szCs w:val="24"/>
          <w:shd w:val="clear" w:color="auto" w:fill="FFFFFF"/>
        </w:rPr>
        <w:t>относятся: устный экзамен, беседы, собеседования, зачеты, рассказ-описание.</w:t>
      </w:r>
    </w:p>
    <w:p w14:paraId="08323A7D" w14:textId="126FF63E" w:rsidR="00290FDE" w:rsidRDefault="00290FDE" w:rsidP="009B0244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shd w:val="clear" w:color="auto" w:fill="FFFFFF"/>
        </w:rPr>
        <w:t xml:space="preserve">      К </w:t>
      </w:r>
      <w:r>
        <w:rPr>
          <w:b/>
          <w:bCs/>
          <w:color w:val="2C2D2E"/>
          <w:sz w:val="24"/>
          <w:szCs w:val="24"/>
          <w:shd w:val="clear" w:color="auto" w:fill="FFFFFF"/>
        </w:rPr>
        <w:t xml:space="preserve">практическим формам </w:t>
      </w:r>
      <w:r>
        <w:rPr>
          <w:color w:val="2C2D2E"/>
          <w:sz w:val="24"/>
          <w:szCs w:val="24"/>
          <w:shd w:val="clear" w:color="auto" w:fill="FFFFFF"/>
        </w:rPr>
        <w:t>относятся</w:t>
      </w:r>
      <w:r w:rsidR="001D79D6">
        <w:rPr>
          <w:color w:val="2C2D2E"/>
          <w:sz w:val="24"/>
          <w:szCs w:val="24"/>
          <w:shd w:val="clear" w:color="auto" w:fill="FFFFFF"/>
        </w:rPr>
        <w:t>: защита рефератов и проектов, выполнение контрольных нормативов.</w:t>
      </w:r>
    </w:p>
    <w:p w14:paraId="44E13716" w14:textId="23AA812C" w:rsidR="001D79D6" w:rsidRDefault="001D79D6" w:rsidP="001D79D6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shd w:val="clear" w:color="auto" w:fill="FFFFFF"/>
        </w:rPr>
        <w:t xml:space="preserve">      </w:t>
      </w:r>
      <w:r>
        <w:rPr>
          <w:b/>
          <w:bCs/>
          <w:color w:val="2C2D2E"/>
          <w:sz w:val="24"/>
          <w:szCs w:val="24"/>
          <w:shd w:val="clear" w:color="auto" w:fill="FFFFFF"/>
        </w:rPr>
        <w:t xml:space="preserve">Выставление годовой оценки </w:t>
      </w:r>
      <w:r>
        <w:rPr>
          <w:color w:val="2C2D2E"/>
          <w:sz w:val="24"/>
          <w:szCs w:val="24"/>
          <w:shd w:val="clear" w:color="auto" w:fill="FFFFFF"/>
        </w:rPr>
        <w:t>– оценка за учебный год по предмету.</w:t>
      </w:r>
    </w:p>
    <w:p w14:paraId="7D10EBAB" w14:textId="379D30E6" w:rsidR="00342A5E" w:rsidRPr="00024E58" w:rsidRDefault="00024E58" w:rsidP="009B0244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342A5E" w:rsidRPr="00024E58">
        <w:rPr>
          <w:color w:val="2C2D2E"/>
          <w:sz w:val="24"/>
          <w:szCs w:val="24"/>
          <w:shd w:val="clear" w:color="auto" w:fill="FFFFFF"/>
        </w:rPr>
        <w:t>3.4. Оценка результатов промежуточной аттестации осуществляется</w:t>
      </w:r>
      <w:r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согласно Системе оценки достижения планируемых результатов освоения</w:t>
      </w:r>
      <w:r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 xml:space="preserve">основной образовательной программы </w:t>
      </w:r>
      <w:r w:rsidR="00342A5E" w:rsidRPr="00024E58">
        <w:rPr>
          <w:color w:val="2C2D2E"/>
          <w:sz w:val="24"/>
          <w:szCs w:val="24"/>
          <w:shd w:val="clear" w:color="auto" w:fill="FFFFFF"/>
        </w:rPr>
        <w:lastRenderedPageBreak/>
        <w:t>со</w:t>
      </w:r>
      <w:r w:rsidR="00847643">
        <w:rPr>
          <w:color w:val="2C2D2E"/>
          <w:sz w:val="24"/>
          <w:szCs w:val="24"/>
          <w:shd w:val="clear" w:color="auto" w:fill="FFFFFF"/>
        </w:rPr>
        <w:t>о</w:t>
      </w:r>
      <w:r w:rsidR="00342A5E" w:rsidRPr="00024E58">
        <w:rPr>
          <w:color w:val="2C2D2E"/>
          <w:sz w:val="24"/>
          <w:szCs w:val="24"/>
          <w:shd w:val="clear" w:color="auto" w:fill="FFFFFF"/>
        </w:rPr>
        <w:t>тветствующего уровня.</w:t>
      </w:r>
      <w:r w:rsidR="00847643">
        <w:rPr>
          <w:color w:val="2C2D2E"/>
          <w:sz w:val="24"/>
          <w:szCs w:val="24"/>
          <w:shd w:val="clear" w:color="auto" w:fill="FFFFFF"/>
        </w:rPr>
        <w:t xml:space="preserve"> Результаты ВПР могут быть использованы в качестве результатов промежуточной аттестации обучающихся, в случае если запланированная форма проведения промежуточной аттестации по конкретному предмету совпадает с форматом проведения ВПР по этому же предмету.</w:t>
      </w:r>
      <w:r w:rsidR="00342A5E" w:rsidRPr="00024E58">
        <w:rPr>
          <w:color w:val="2C2D2E"/>
          <w:sz w:val="24"/>
          <w:szCs w:val="24"/>
        </w:rPr>
        <w:br/>
      </w:r>
      <w:r w:rsidR="00461E5B">
        <w:rPr>
          <w:color w:val="2C2D2E"/>
          <w:sz w:val="24"/>
          <w:szCs w:val="24"/>
          <w:shd w:val="clear" w:color="auto" w:fill="FFFFFF"/>
        </w:rPr>
        <w:t xml:space="preserve">      </w:t>
      </w:r>
      <w:r w:rsidR="00342A5E" w:rsidRPr="00024E58">
        <w:rPr>
          <w:color w:val="2C2D2E"/>
          <w:sz w:val="24"/>
          <w:szCs w:val="24"/>
          <w:shd w:val="clear" w:color="auto" w:fill="FFFFFF"/>
        </w:rPr>
        <w:t>3.5. Классные руководители и учителя доводят до сведения родителей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(законных представителей) сведения о результатах промежуточной аттестации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обучающихся как посредством заполнения электронных классных журналов,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так и по запросу родителей (законных представителей) обучающихся. Учителя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в рамках работы с родителями (законными представителями) обучающихся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обязаны прокомментировать результаты промежуточной аттестации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обучающихся в устной форме при необходимости. Родители (законные</w:t>
      </w:r>
      <w:r w:rsidR="00342A5E" w:rsidRPr="00024E58">
        <w:rPr>
          <w:color w:val="2C2D2E"/>
          <w:sz w:val="24"/>
          <w:szCs w:val="24"/>
        </w:rPr>
        <w:br/>
      </w:r>
      <w:r w:rsidR="00342A5E" w:rsidRPr="00024E58">
        <w:rPr>
          <w:color w:val="2C2D2E"/>
          <w:sz w:val="24"/>
          <w:szCs w:val="24"/>
          <w:shd w:val="clear" w:color="auto" w:fill="FFFFFF"/>
        </w:rPr>
        <w:t>представители) имеют право на получение информации об итогах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промежуточной аттестации обучающегося в письменной форме в виде выписки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из протокола проведения промежуточной аттестации (или электронного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классного журнала), для чего должны обратиться к классному руководителю.</w:t>
      </w:r>
      <w:r w:rsidR="00342A5E" w:rsidRPr="00024E58">
        <w:rPr>
          <w:color w:val="2C2D2E"/>
          <w:sz w:val="24"/>
          <w:szCs w:val="24"/>
        </w:rPr>
        <w:br/>
      </w:r>
      <w:r w:rsidR="00461E5B">
        <w:rPr>
          <w:color w:val="2C2D2E"/>
          <w:sz w:val="24"/>
          <w:szCs w:val="24"/>
          <w:shd w:val="clear" w:color="auto" w:fill="FFFFFF"/>
        </w:rPr>
        <w:t xml:space="preserve">      </w:t>
      </w:r>
      <w:r w:rsidR="00342A5E" w:rsidRPr="00024E58">
        <w:rPr>
          <w:color w:val="2C2D2E"/>
          <w:sz w:val="24"/>
          <w:szCs w:val="24"/>
          <w:shd w:val="clear" w:color="auto" w:fill="FFFFFF"/>
        </w:rPr>
        <w:t>3.6. Промежуточная аттестация проводится по утвержденному директором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Школы графику, который (не позднее, чем за 2 недели до начала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аттестационного периода) доводится до сведения участников образовательного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процесса. График составляется на весь период подготовки и проведения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аттестации. В графике указываются дата и время их проведения, классы, которые сдают экзамены по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 xml:space="preserve">предметам, места проведения экзаменов. В графике указываются фамилии </w:t>
      </w:r>
      <w:r w:rsidR="00E06931">
        <w:rPr>
          <w:color w:val="2C2D2E"/>
          <w:sz w:val="24"/>
          <w:szCs w:val="24"/>
          <w:shd w:val="clear" w:color="auto" w:fill="FFFFFF"/>
        </w:rPr>
        <w:t>ассистентов,</w:t>
      </w:r>
      <w:r w:rsidR="00342A5E" w:rsidRPr="00024E58">
        <w:rPr>
          <w:color w:val="2C2D2E"/>
          <w:sz w:val="24"/>
          <w:szCs w:val="24"/>
          <w:shd w:val="clear" w:color="auto" w:fill="FFFFFF"/>
        </w:rPr>
        <w:t xml:space="preserve"> проводящих</w:t>
      </w:r>
      <w:r w:rsidR="00461E5B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промежуточную аттестацию.</w:t>
      </w:r>
      <w:r w:rsidR="00342A5E" w:rsidRPr="00024E58">
        <w:rPr>
          <w:color w:val="2C2D2E"/>
          <w:sz w:val="24"/>
          <w:szCs w:val="24"/>
        </w:rPr>
        <w:br/>
      </w:r>
      <w:r w:rsidR="00E06931">
        <w:rPr>
          <w:color w:val="2C2D2E"/>
          <w:sz w:val="24"/>
          <w:szCs w:val="24"/>
          <w:shd w:val="clear" w:color="auto" w:fill="FFFFFF"/>
        </w:rPr>
        <w:t xml:space="preserve">      </w:t>
      </w:r>
      <w:r w:rsidR="00342A5E" w:rsidRPr="00024E58">
        <w:rPr>
          <w:color w:val="2C2D2E"/>
          <w:sz w:val="24"/>
          <w:szCs w:val="24"/>
          <w:shd w:val="clear" w:color="auto" w:fill="FFFFFF"/>
        </w:rPr>
        <w:t>3.7. Контрольно-измерительные материалы (КИМы) разрабатываются</w:t>
      </w:r>
      <w:r w:rsidR="00E06931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администрацией Школы на основе основной образовательной программы</w:t>
      </w:r>
      <w:r w:rsidR="00E06931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соответствующего уровня (рабочих программ, КТП и оценочно-методических</w:t>
      </w:r>
      <w:r w:rsidR="00E06931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материалов) не позднее, чем за 2 дня до проведения промежуточной</w:t>
      </w:r>
      <w:r w:rsidR="00E06931">
        <w:rPr>
          <w:color w:val="2C2D2E"/>
          <w:sz w:val="24"/>
          <w:szCs w:val="24"/>
        </w:rPr>
        <w:t xml:space="preserve"> </w:t>
      </w:r>
      <w:r w:rsidR="00342A5E" w:rsidRPr="00024E58">
        <w:rPr>
          <w:color w:val="2C2D2E"/>
          <w:sz w:val="24"/>
          <w:szCs w:val="24"/>
          <w:shd w:val="clear" w:color="auto" w:fill="FFFFFF"/>
        </w:rPr>
        <w:t>аттестации.</w:t>
      </w:r>
    </w:p>
    <w:p w14:paraId="7081FD6B" w14:textId="27D4DE9A" w:rsidR="00596CA7" w:rsidRDefault="00E06931" w:rsidP="009B0244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350F9D" w:rsidRPr="00024E58">
        <w:rPr>
          <w:color w:val="2C2D2E"/>
          <w:sz w:val="24"/>
          <w:szCs w:val="24"/>
          <w:shd w:val="clear" w:color="auto" w:fill="FFFFFF"/>
        </w:rPr>
        <w:t>3.8. КИМы промежуточной аттестации утверждаются директором Школы и</w:t>
      </w:r>
      <w:r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хранятся в его кабинете; выдаются учителям в день проведения промежуточной</w:t>
      </w:r>
      <w:r>
        <w:rPr>
          <w:color w:val="2C2D2E"/>
          <w:sz w:val="24"/>
          <w:szCs w:val="24"/>
          <w:shd w:val="clear" w:color="auto" w:fill="FFFFFF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аттестации.</w:t>
      </w:r>
      <w:r w:rsidR="00350F9D" w:rsidRPr="00024E58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350F9D" w:rsidRPr="00024E58">
        <w:rPr>
          <w:color w:val="2C2D2E"/>
          <w:sz w:val="24"/>
          <w:szCs w:val="24"/>
          <w:shd w:val="clear" w:color="auto" w:fill="FFFFFF"/>
        </w:rPr>
        <w:t>3.9. Для проведения промежуточной аттестации приказом директора Школы</w:t>
      </w:r>
      <w:r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определяется ответственный учитель по каждому предмету (кроме экзамена).</w:t>
      </w:r>
      <w:r w:rsidR="00DB1A50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Ответственность за организацию и проведение промежуточной аттестации</w:t>
      </w:r>
      <w:r w:rsidR="00DB1A50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несет заместитель директора, курирующий данное направление работы.</w:t>
      </w:r>
      <w:r w:rsidR="00350F9D" w:rsidRPr="00024E58">
        <w:rPr>
          <w:color w:val="2C2D2E"/>
          <w:sz w:val="24"/>
          <w:szCs w:val="24"/>
        </w:rPr>
        <w:br/>
      </w:r>
      <w:r w:rsidR="00DB1A50">
        <w:rPr>
          <w:color w:val="2C2D2E"/>
          <w:sz w:val="24"/>
          <w:szCs w:val="24"/>
          <w:shd w:val="clear" w:color="auto" w:fill="FFFFFF"/>
        </w:rPr>
        <w:t xml:space="preserve">      </w:t>
      </w:r>
      <w:r w:rsidR="00350F9D" w:rsidRPr="00024E58">
        <w:rPr>
          <w:color w:val="2C2D2E"/>
          <w:sz w:val="24"/>
          <w:szCs w:val="24"/>
          <w:shd w:val="clear" w:color="auto" w:fill="FFFFFF"/>
        </w:rPr>
        <w:t>3.10. Обучающиеся, занявшие призовые места в конкурсах, соревнованиях</w:t>
      </w:r>
      <w:r w:rsidR="00DB1A50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олимпиадах и т.д. регионального, всероссийского и международного уровней</w:t>
      </w:r>
      <w:r w:rsidR="00DB1A50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проходят промежуточную аттестацию по соответствующему предмету в форме</w:t>
      </w:r>
      <w:r w:rsidR="00DB1A50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выставления годовой оценки.</w:t>
      </w:r>
      <w:r w:rsidR="00350F9D" w:rsidRPr="00024E58">
        <w:rPr>
          <w:color w:val="2C2D2E"/>
          <w:sz w:val="24"/>
          <w:szCs w:val="24"/>
        </w:rPr>
        <w:br/>
      </w:r>
      <w:r w:rsidR="00DB1A50">
        <w:rPr>
          <w:color w:val="2C2D2E"/>
          <w:sz w:val="24"/>
          <w:szCs w:val="24"/>
          <w:shd w:val="clear" w:color="auto" w:fill="FFFFFF"/>
        </w:rPr>
        <w:t xml:space="preserve">      </w:t>
      </w:r>
      <w:r w:rsidR="00350F9D" w:rsidRPr="00024E58">
        <w:rPr>
          <w:color w:val="2C2D2E"/>
          <w:sz w:val="24"/>
          <w:szCs w:val="24"/>
          <w:shd w:val="clear" w:color="auto" w:fill="FFFFFF"/>
        </w:rPr>
        <w:t>3.11. На проверку работ обучающихся письменных форм промежуточной</w:t>
      </w:r>
      <w:r w:rsidR="00DB1A50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аттестации отводится не более 2-х календарных дней.</w:t>
      </w:r>
      <w:r w:rsidR="00350F9D" w:rsidRPr="00024E58">
        <w:rPr>
          <w:color w:val="2C2D2E"/>
          <w:sz w:val="24"/>
          <w:szCs w:val="24"/>
        </w:rPr>
        <w:br/>
      </w:r>
      <w:r w:rsidR="00DB1A50">
        <w:rPr>
          <w:color w:val="2C2D2E"/>
          <w:sz w:val="24"/>
          <w:szCs w:val="24"/>
          <w:shd w:val="clear" w:color="auto" w:fill="FFFFFF"/>
        </w:rPr>
        <w:t xml:space="preserve">      </w:t>
      </w:r>
      <w:r w:rsidR="00350F9D" w:rsidRPr="00024E58">
        <w:rPr>
          <w:color w:val="2C2D2E"/>
          <w:sz w:val="24"/>
          <w:szCs w:val="24"/>
          <w:shd w:val="clear" w:color="auto" w:fill="FFFFFF"/>
        </w:rPr>
        <w:t>3.12. Письменные работы обучающихся хранятся в Школе в течение одного</w:t>
      </w:r>
      <w:r w:rsidR="00DB1A50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года.</w:t>
      </w:r>
      <w:r w:rsidR="00350F9D" w:rsidRPr="00024E58">
        <w:rPr>
          <w:color w:val="2C2D2E"/>
          <w:sz w:val="24"/>
          <w:szCs w:val="24"/>
        </w:rPr>
        <w:br/>
      </w:r>
      <w:r w:rsidR="00DB1A50">
        <w:rPr>
          <w:color w:val="2C2D2E"/>
          <w:sz w:val="24"/>
          <w:szCs w:val="24"/>
          <w:shd w:val="clear" w:color="auto" w:fill="FFFFFF"/>
        </w:rPr>
        <w:t xml:space="preserve">      </w:t>
      </w:r>
      <w:r w:rsidR="00350F9D" w:rsidRPr="00024E58">
        <w:rPr>
          <w:color w:val="2C2D2E"/>
          <w:sz w:val="24"/>
          <w:szCs w:val="24"/>
          <w:shd w:val="clear" w:color="auto" w:fill="FFFFFF"/>
        </w:rPr>
        <w:t>3.13. Итоги промежуточной аттестации фиксируются в протоколах</w:t>
      </w:r>
      <w:r w:rsidR="00DB1A50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проведения промежуточной аттестации. Оценки устных и практических форм</w:t>
      </w:r>
      <w:r w:rsidR="00DB1A50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должны быть выставлены в протоколы промежуточной аттестации в день</w:t>
      </w:r>
      <w:r w:rsidR="00DB1A50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проведения. Оценки письменных форм промежуточной аттестации заносятся в</w:t>
      </w:r>
      <w:r w:rsidR="00DB1A50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протоколы не позднее 2-х дней после проведения.</w:t>
      </w:r>
      <w:r w:rsidR="00350F9D" w:rsidRPr="00024E58">
        <w:rPr>
          <w:color w:val="2C2D2E"/>
          <w:sz w:val="24"/>
          <w:szCs w:val="24"/>
        </w:rPr>
        <w:br/>
      </w:r>
      <w:r w:rsidR="00596CA7">
        <w:rPr>
          <w:color w:val="2C2D2E"/>
          <w:sz w:val="24"/>
          <w:szCs w:val="24"/>
          <w:shd w:val="clear" w:color="auto" w:fill="FFFFFF"/>
          <w:lang w:val="tt-RU"/>
        </w:rPr>
        <w:t xml:space="preserve">      </w:t>
      </w:r>
      <w:r w:rsidR="00350F9D" w:rsidRPr="00024E58">
        <w:rPr>
          <w:color w:val="2C2D2E"/>
          <w:sz w:val="24"/>
          <w:szCs w:val="24"/>
          <w:shd w:val="clear" w:color="auto" w:fill="FFFFFF"/>
        </w:rPr>
        <w:t>3.14. Протоколы промежуточной аттестации обучающихся хранятся в</w:t>
      </w:r>
      <w:r w:rsidR="00DB1A50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 xml:space="preserve">Школе три года. </w:t>
      </w:r>
      <w:r w:rsidR="00350F9D" w:rsidRPr="00024E58">
        <w:rPr>
          <w:color w:val="2C2D2E"/>
          <w:sz w:val="24"/>
          <w:szCs w:val="24"/>
        </w:rPr>
        <w:br/>
      </w:r>
      <w:r w:rsidR="00596CA7">
        <w:rPr>
          <w:color w:val="2C2D2E"/>
          <w:sz w:val="24"/>
          <w:szCs w:val="24"/>
          <w:shd w:val="clear" w:color="auto" w:fill="FFFFFF"/>
          <w:lang w:val="tt-RU"/>
        </w:rPr>
        <w:t xml:space="preserve">      </w:t>
      </w:r>
      <w:r w:rsidR="00350F9D" w:rsidRPr="00024E58">
        <w:rPr>
          <w:color w:val="2C2D2E"/>
          <w:sz w:val="24"/>
          <w:szCs w:val="24"/>
          <w:shd w:val="clear" w:color="auto" w:fill="FFFFFF"/>
        </w:rPr>
        <w:t>3.15. Учитель-предметник по окончании промежуточной аттестации</w:t>
      </w:r>
      <w:r w:rsidR="00596CA7">
        <w:rPr>
          <w:color w:val="2C2D2E"/>
          <w:sz w:val="24"/>
          <w:szCs w:val="24"/>
          <w:lang w:val="tt-RU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проводит проблемный анализ, полученных результатов.</w:t>
      </w:r>
      <w:r w:rsidR="00350F9D" w:rsidRPr="00024E58">
        <w:rPr>
          <w:color w:val="2C2D2E"/>
          <w:sz w:val="24"/>
          <w:szCs w:val="24"/>
        </w:rPr>
        <w:br/>
      </w:r>
      <w:r w:rsidR="00596CA7">
        <w:rPr>
          <w:color w:val="2C2D2E"/>
          <w:sz w:val="24"/>
          <w:szCs w:val="24"/>
          <w:shd w:val="clear" w:color="auto" w:fill="FFFFFF"/>
          <w:lang w:val="tt-RU"/>
        </w:rPr>
        <w:t xml:space="preserve">      </w:t>
      </w:r>
      <w:r w:rsidR="00350F9D" w:rsidRPr="00024E58">
        <w:rPr>
          <w:color w:val="2C2D2E"/>
          <w:sz w:val="24"/>
          <w:szCs w:val="24"/>
          <w:shd w:val="clear" w:color="auto" w:fill="FFFFFF"/>
        </w:rPr>
        <w:t>3.16. Результаты промежуточной аттестации проводимой в форме</w:t>
      </w:r>
      <w:r w:rsidR="00596CA7">
        <w:rPr>
          <w:color w:val="2C2D2E"/>
          <w:sz w:val="24"/>
          <w:szCs w:val="24"/>
          <w:lang w:val="tt-RU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выставления годовой оценки фиксируются в электронном классном журнале</w:t>
      </w:r>
      <w:r w:rsidR="00596CA7">
        <w:rPr>
          <w:color w:val="2C2D2E"/>
          <w:sz w:val="24"/>
          <w:szCs w:val="24"/>
          <w:lang w:val="tt-RU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как оценка за учебный год по предмету</w:t>
      </w:r>
      <w:r w:rsidR="00596CA7">
        <w:rPr>
          <w:color w:val="2C2D2E"/>
          <w:sz w:val="24"/>
          <w:szCs w:val="24"/>
          <w:shd w:val="clear" w:color="auto" w:fill="FFFFFF"/>
          <w:lang w:val="tt-RU"/>
        </w:rPr>
        <w:t xml:space="preserve"> в сводной ведомости классного </w:t>
      </w:r>
      <w:r w:rsidR="006B12B8">
        <w:rPr>
          <w:color w:val="2C2D2E"/>
          <w:sz w:val="24"/>
          <w:szCs w:val="24"/>
          <w:shd w:val="clear" w:color="auto" w:fill="FFFFFF"/>
        </w:rPr>
        <w:t>ж</w:t>
      </w:r>
      <w:r w:rsidR="00596CA7">
        <w:rPr>
          <w:color w:val="2C2D2E"/>
          <w:sz w:val="24"/>
          <w:szCs w:val="24"/>
          <w:shd w:val="clear" w:color="auto" w:fill="FFFFFF"/>
          <w:lang w:val="tt-RU"/>
        </w:rPr>
        <w:t>урнала. Сводная ведомост</w:t>
      </w:r>
      <w:r w:rsidR="00596CA7">
        <w:rPr>
          <w:color w:val="2C2D2E"/>
          <w:sz w:val="24"/>
          <w:szCs w:val="24"/>
          <w:shd w:val="clear" w:color="auto" w:fill="FFFFFF"/>
        </w:rPr>
        <w:t xml:space="preserve">ь классного журнала является </w:t>
      </w:r>
      <w:r w:rsidR="00596CA7">
        <w:rPr>
          <w:color w:val="2C2D2E"/>
          <w:sz w:val="24"/>
          <w:szCs w:val="24"/>
          <w:shd w:val="clear" w:color="auto" w:fill="FFFFFF"/>
        </w:rPr>
        <w:lastRenderedPageBreak/>
        <w:t>протоколом промежуточной аттестации</w:t>
      </w:r>
      <w:r w:rsidR="00350F9D" w:rsidRPr="00024E58">
        <w:rPr>
          <w:color w:val="2C2D2E"/>
          <w:sz w:val="24"/>
          <w:szCs w:val="24"/>
          <w:shd w:val="clear" w:color="auto" w:fill="FFFFFF"/>
        </w:rPr>
        <w:t>.</w:t>
      </w:r>
      <w:r w:rsidR="00350F9D" w:rsidRPr="00024E58">
        <w:rPr>
          <w:color w:val="2C2D2E"/>
          <w:sz w:val="24"/>
          <w:szCs w:val="24"/>
        </w:rPr>
        <w:br/>
      </w:r>
      <w:r w:rsidR="00596CA7">
        <w:rPr>
          <w:color w:val="2C2D2E"/>
          <w:sz w:val="24"/>
          <w:szCs w:val="24"/>
          <w:shd w:val="clear" w:color="auto" w:fill="FFFFFF"/>
        </w:rPr>
        <w:t xml:space="preserve">      </w:t>
      </w:r>
      <w:r w:rsidR="00350F9D" w:rsidRPr="00024E58">
        <w:rPr>
          <w:color w:val="2C2D2E"/>
          <w:sz w:val="24"/>
          <w:szCs w:val="24"/>
          <w:shd w:val="clear" w:color="auto" w:fill="FFFFFF"/>
        </w:rPr>
        <w:t>3.17. Итоги промежуточной аттестации обсуждаются на заседаниях</w:t>
      </w:r>
      <w:r w:rsidR="00596CA7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педагогического совета Школы.</w:t>
      </w:r>
      <w:r w:rsidR="00350F9D" w:rsidRPr="00024E58">
        <w:rPr>
          <w:color w:val="2C2D2E"/>
          <w:sz w:val="24"/>
          <w:szCs w:val="24"/>
        </w:rPr>
        <w:br/>
      </w:r>
      <w:r w:rsidR="00596CA7">
        <w:rPr>
          <w:color w:val="2C2D2E"/>
          <w:sz w:val="24"/>
          <w:szCs w:val="24"/>
          <w:shd w:val="clear" w:color="auto" w:fill="FFFFFF"/>
        </w:rPr>
        <w:t xml:space="preserve">      </w:t>
      </w:r>
      <w:r w:rsidR="00350F9D" w:rsidRPr="00024E58">
        <w:rPr>
          <w:color w:val="2C2D2E"/>
          <w:sz w:val="24"/>
          <w:szCs w:val="24"/>
          <w:shd w:val="clear" w:color="auto" w:fill="FFFFFF"/>
        </w:rPr>
        <w:t>3.18. Порядок проведения промежуточной аттестации учащихся,</w:t>
      </w:r>
      <w:r w:rsidR="00596CA7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обучающихся в форме семейного образования и самообразования</w:t>
      </w:r>
      <w:r w:rsidR="00596CA7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регламентирован в локальном нормативном акте об обучении в форме</w:t>
      </w:r>
      <w:r w:rsidR="00596CA7">
        <w:rPr>
          <w:color w:val="2C2D2E"/>
          <w:sz w:val="24"/>
          <w:szCs w:val="24"/>
        </w:rPr>
        <w:t xml:space="preserve"> </w:t>
      </w:r>
      <w:r w:rsidR="00350F9D" w:rsidRPr="00024E58">
        <w:rPr>
          <w:color w:val="2C2D2E"/>
          <w:sz w:val="24"/>
          <w:szCs w:val="24"/>
          <w:shd w:val="clear" w:color="auto" w:fill="FFFFFF"/>
        </w:rPr>
        <w:t>семейного образования и самообразования.</w:t>
      </w:r>
    </w:p>
    <w:p w14:paraId="5063C758" w14:textId="77777777" w:rsidR="00596CA7" w:rsidRDefault="00350F9D" w:rsidP="009B0244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 w:rsidRPr="00024E58">
        <w:rPr>
          <w:color w:val="2C2D2E"/>
          <w:sz w:val="24"/>
          <w:szCs w:val="24"/>
        </w:rPr>
        <w:br/>
      </w:r>
      <w:r w:rsidRPr="00596CA7">
        <w:rPr>
          <w:b/>
          <w:bCs/>
          <w:color w:val="2C2D2E"/>
          <w:sz w:val="24"/>
          <w:szCs w:val="24"/>
          <w:shd w:val="clear" w:color="auto" w:fill="FFFFFF"/>
        </w:rPr>
        <w:t>4. Порядок перевода обучающихся в следующий класс обучения</w:t>
      </w:r>
    </w:p>
    <w:p w14:paraId="649582CE" w14:textId="4CD5ABAF" w:rsidR="00342A5E" w:rsidRDefault="00350F9D" w:rsidP="009B0244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 w:rsidRPr="00596CA7">
        <w:rPr>
          <w:color w:val="2C2D2E"/>
          <w:sz w:val="24"/>
          <w:szCs w:val="24"/>
          <w:shd w:val="clear" w:color="auto" w:fill="FFFFFF"/>
        </w:rPr>
        <w:br/>
      </w:r>
      <w:r w:rsidR="00596CA7">
        <w:rPr>
          <w:color w:val="2C2D2E"/>
          <w:sz w:val="24"/>
          <w:szCs w:val="24"/>
          <w:shd w:val="clear" w:color="auto" w:fill="FFFFFF"/>
        </w:rPr>
        <w:t xml:space="preserve">      </w:t>
      </w:r>
      <w:r w:rsidRPr="00024E58">
        <w:rPr>
          <w:color w:val="2C2D2E"/>
          <w:sz w:val="24"/>
          <w:szCs w:val="24"/>
          <w:shd w:val="clear" w:color="auto" w:fill="FFFFFF"/>
        </w:rPr>
        <w:t>4.1. По окончании учебного года обучающимся выставляются годовые</w:t>
      </w:r>
      <w:r w:rsidR="00596CA7">
        <w:rPr>
          <w:color w:val="2C2D2E"/>
          <w:sz w:val="24"/>
          <w:szCs w:val="24"/>
        </w:rPr>
        <w:t xml:space="preserve"> </w:t>
      </w:r>
      <w:r w:rsidRPr="00024E58">
        <w:rPr>
          <w:color w:val="2C2D2E"/>
          <w:sz w:val="24"/>
          <w:szCs w:val="24"/>
          <w:shd w:val="clear" w:color="auto" w:fill="FFFFFF"/>
        </w:rPr>
        <w:t>оценки по всем предметам учебного плана согласно п.2.11.</w:t>
      </w:r>
      <w:r w:rsidRPr="00024E58">
        <w:rPr>
          <w:color w:val="2C2D2E"/>
          <w:sz w:val="24"/>
          <w:szCs w:val="24"/>
        </w:rPr>
        <w:br/>
      </w:r>
      <w:r w:rsidR="00596CA7">
        <w:rPr>
          <w:color w:val="2C2D2E"/>
          <w:sz w:val="24"/>
          <w:szCs w:val="24"/>
          <w:shd w:val="clear" w:color="auto" w:fill="FFFFFF"/>
        </w:rPr>
        <w:t xml:space="preserve">      </w:t>
      </w:r>
      <w:r w:rsidRPr="00024E58">
        <w:rPr>
          <w:color w:val="2C2D2E"/>
          <w:sz w:val="24"/>
          <w:szCs w:val="24"/>
          <w:shd w:val="clear" w:color="auto" w:fill="FFFFFF"/>
        </w:rPr>
        <w:t>4.2. Обучающиеся, получившие на промежуточной аттестации</w:t>
      </w:r>
      <w:r w:rsidR="00596CA7">
        <w:rPr>
          <w:color w:val="2C2D2E"/>
          <w:sz w:val="24"/>
          <w:szCs w:val="24"/>
        </w:rPr>
        <w:t xml:space="preserve"> </w:t>
      </w:r>
      <w:r w:rsidRPr="00024E58">
        <w:rPr>
          <w:color w:val="2C2D2E"/>
          <w:sz w:val="24"/>
          <w:szCs w:val="24"/>
          <w:shd w:val="clear" w:color="auto" w:fill="FFFFFF"/>
        </w:rPr>
        <w:t>положительные оценки, подтверждающие освоение в полном объёме</w:t>
      </w:r>
      <w:r w:rsidR="00596CA7">
        <w:rPr>
          <w:color w:val="2C2D2E"/>
          <w:sz w:val="24"/>
          <w:szCs w:val="24"/>
        </w:rPr>
        <w:t xml:space="preserve"> </w:t>
      </w:r>
      <w:r w:rsidRPr="00024E58">
        <w:rPr>
          <w:color w:val="2C2D2E"/>
          <w:sz w:val="24"/>
          <w:szCs w:val="24"/>
          <w:shd w:val="clear" w:color="auto" w:fill="FFFFFF"/>
        </w:rPr>
        <w:t>соответствующей части образовательной программы,</w:t>
      </w:r>
      <w:r w:rsidR="00596CA7">
        <w:rPr>
          <w:color w:val="2C2D2E"/>
          <w:sz w:val="24"/>
          <w:szCs w:val="24"/>
        </w:rPr>
        <w:t xml:space="preserve"> </w:t>
      </w:r>
      <w:r w:rsidRPr="00024E58">
        <w:rPr>
          <w:color w:val="2C2D2E"/>
          <w:sz w:val="24"/>
          <w:szCs w:val="24"/>
          <w:shd w:val="clear" w:color="auto" w:fill="FFFFFF"/>
        </w:rPr>
        <w:t>решением</w:t>
      </w:r>
      <w:r w:rsidR="00596CA7">
        <w:rPr>
          <w:color w:val="2C2D2E"/>
          <w:sz w:val="24"/>
          <w:szCs w:val="24"/>
        </w:rPr>
        <w:t xml:space="preserve"> </w:t>
      </w:r>
      <w:r w:rsidRPr="00024E58">
        <w:rPr>
          <w:color w:val="2C2D2E"/>
          <w:sz w:val="24"/>
          <w:szCs w:val="24"/>
          <w:shd w:val="clear" w:color="auto" w:fill="FFFFFF"/>
        </w:rPr>
        <w:t>педагогического совета переводятся в следующий класс.</w:t>
      </w:r>
      <w:r w:rsidRPr="00024E58">
        <w:rPr>
          <w:color w:val="2C2D2E"/>
          <w:sz w:val="24"/>
          <w:szCs w:val="24"/>
        </w:rPr>
        <w:br/>
      </w:r>
      <w:r w:rsidR="00596CA7">
        <w:rPr>
          <w:color w:val="2C2D2E"/>
          <w:sz w:val="24"/>
          <w:szCs w:val="24"/>
          <w:shd w:val="clear" w:color="auto" w:fill="FFFFFF"/>
        </w:rPr>
        <w:t xml:space="preserve">      </w:t>
      </w:r>
      <w:r w:rsidRPr="00024E58">
        <w:rPr>
          <w:color w:val="2C2D2E"/>
          <w:sz w:val="24"/>
          <w:szCs w:val="24"/>
          <w:shd w:val="clear" w:color="auto" w:fill="FFFFFF"/>
        </w:rPr>
        <w:t>4.3. Неудовлетворительные результаты промежуточной аттестации по</w:t>
      </w:r>
      <w:r w:rsidR="00596CA7">
        <w:rPr>
          <w:color w:val="2C2D2E"/>
          <w:sz w:val="24"/>
          <w:szCs w:val="24"/>
        </w:rPr>
        <w:t xml:space="preserve"> </w:t>
      </w:r>
      <w:r w:rsidRPr="00024E58">
        <w:rPr>
          <w:color w:val="2C2D2E"/>
          <w:sz w:val="24"/>
          <w:szCs w:val="24"/>
          <w:shd w:val="clear" w:color="auto" w:fill="FFFFFF"/>
        </w:rPr>
        <w:t>одному или нескольким учебным предметам, курсам, дисциплинам (модулям)</w:t>
      </w:r>
      <w:r w:rsidR="00596CA7">
        <w:rPr>
          <w:color w:val="2C2D2E"/>
          <w:sz w:val="24"/>
          <w:szCs w:val="24"/>
        </w:rPr>
        <w:t xml:space="preserve"> </w:t>
      </w:r>
      <w:r w:rsidRPr="00024E58">
        <w:rPr>
          <w:color w:val="2C2D2E"/>
          <w:sz w:val="24"/>
          <w:szCs w:val="24"/>
          <w:shd w:val="clear" w:color="auto" w:fill="FFFFFF"/>
        </w:rPr>
        <w:t>образовательной программы или не прохождение промежуточной аттестации</w:t>
      </w:r>
      <w:r w:rsidR="00596CA7">
        <w:rPr>
          <w:color w:val="2C2D2E"/>
          <w:sz w:val="24"/>
          <w:szCs w:val="24"/>
        </w:rPr>
        <w:t xml:space="preserve"> </w:t>
      </w:r>
      <w:r w:rsidRPr="00024E58">
        <w:rPr>
          <w:color w:val="2C2D2E"/>
          <w:sz w:val="24"/>
          <w:szCs w:val="24"/>
          <w:shd w:val="clear" w:color="auto" w:fill="FFFFFF"/>
        </w:rPr>
        <w:t>признаются академической задолженностью.</w:t>
      </w:r>
    </w:p>
    <w:p w14:paraId="7F5A2B77" w14:textId="57863035" w:rsidR="00C514D7" w:rsidRPr="00C514D7" w:rsidRDefault="00A36747" w:rsidP="00C514D7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shd w:val="clear" w:color="auto" w:fill="FFFFFF"/>
          <w:lang w:val="tt-RU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4.4. </w:t>
      </w:r>
      <w:r w:rsidR="00CC69DF">
        <w:rPr>
          <w:color w:val="2C2D2E"/>
          <w:sz w:val="24"/>
          <w:szCs w:val="24"/>
          <w:shd w:val="clear" w:color="auto" w:fill="FFFFFF"/>
        </w:rPr>
        <w:t>Обу</w:t>
      </w:r>
      <w:r w:rsidR="00C514D7" w:rsidRPr="00C514D7">
        <w:rPr>
          <w:color w:val="2C2D2E"/>
          <w:sz w:val="24"/>
          <w:szCs w:val="24"/>
          <w:shd w:val="clear" w:color="auto" w:fill="FFFFFF"/>
        </w:rPr>
        <w:t>ча</w:t>
      </w:r>
      <w:r w:rsidR="00CC69DF">
        <w:rPr>
          <w:color w:val="2C2D2E"/>
          <w:sz w:val="24"/>
          <w:szCs w:val="24"/>
          <w:shd w:val="clear" w:color="auto" w:fill="FFFFFF"/>
        </w:rPr>
        <w:t>ю</w:t>
      </w:r>
      <w:r w:rsidR="00C514D7" w:rsidRPr="00C514D7">
        <w:rPr>
          <w:color w:val="2C2D2E"/>
          <w:sz w:val="24"/>
          <w:szCs w:val="24"/>
          <w:shd w:val="clear" w:color="auto" w:fill="FFFFFF"/>
        </w:rPr>
        <w:t>щиеся, не прошедшие промежуточную аттестацию или</w:t>
      </w:r>
      <w:r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имеющие</w:t>
      </w:r>
      <w:r w:rsidR="006B12B8">
        <w:rPr>
          <w:color w:val="2C2D2E"/>
          <w:sz w:val="24"/>
          <w:szCs w:val="24"/>
          <w:shd w:val="clear" w:color="auto" w:fill="FFFFFF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академическую задолженность, переводятся в следующий</w:t>
      </w:r>
      <w:r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класс условно.</w:t>
      </w:r>
    </w:p>
    <w:p w14:paraId="41427ABA" w14:textId="1EE79205" w:rsidR="00C514D7" w:rsidRPr="00C514D7" w:rsidRDefault="00A36747" w:rsidP="00C514D7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shd w:val="clear" w:color="auto" w:fill="FFFFFF"/>
          <w:lang w:val="tt-RU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4.5. </w:t>
      </w:r>
      <w:r w:rsidR="00CC69DF">
        <w:rPr>
          <w:color w:val="2C2D2E"/>
          <w:sz w:val="24"/>
          <w:szCs w:val="24"/>
          <w:shd w:val="clear" w:color="auto" w:fill="FFFFFF"/>
        </w:rPr>
        <w:t>Обу</w:t>
      </w:r>
      <w:r w:rsidR="00C514D7" w:rsidRPr="00C514D7">
        <w:rPr>
          <w:color w:val="2C2D2E"/>
          <w:sz w:val="24"/>
          <w:szCs w:val="24"/>
          <w:shd w:val="clear" w:color="auto" w:fill="FFFFFF"/>
        </w:rPr>
        <w:t>ча</w:t>
      </w:r>
      <w:r w:rsidR="00CC69DF">
        <w:rPr>
          <w:color w:val="2C2D2E"/>
          <w:sz w:val="24"/>
          <w:szCs w:val="24"/>
          <w:shd w:val="clear" w:color="auto" w:fill="FFFFFF"/>
        </w:rPr>
        <w:t>ю</w:t>
      </w:r>
      <w:r w:rsidR="00C514D7" w:rsidRPr="00C514D7">
        <w:rPr>
          <w:color w:val="2C2D2E"/>
          <w:sz w:val="24"/>
          <w:szCs w:val="24"/>
          <w:shd w:val="clear" w:color="auto" w:fill="FFFFFF"/>
        </w:rPr>
        <w:t>щиеся обязаны ликвидировать академическую задолженность.</w:t>
      </w:r>
    </w:p>
    <w:p w14:paraId="5BE689B6" w14:textId="488409D0" w:rsidR="00C514D7" w:rsidRPr="00C514D7" w:rsidRDefault="00A36747" w:rsidP="00C514D7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shd w:val="clear" w:color="auto" w:fill="FFFFFF"/>
          <w:lang w:val="tt-RU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4.6. </w:t>
      </w:r>
      <w:r w:rsidR="007B51CC">
        <w:rPr>
          <w:color w:val="2C2D2E"/>
          <w:sz w:val="24"/>
          <w:szCs w:val="24"/>
          <w:shd w:val="clear" w:color="auto" w:fill="FFFFFF"/>
        </w:rPr>
        <w:t>Школа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 создает </w:t>
      </w:r>
      <w:r w:rsidR="00CC69DF">
        <w:rPr>
          <w:color w:val="2C2D2E"/>
          <w:sz w:val="24"/>
          <w:szCs w:val="24"/>
          <w:shd w:val="clear" w:color="auto" w:fill="FFFFFF"/>
        </w:rPr>
        <w:t>об</w:t>
      </w:r>
      <w:r w:rsidR="00C514D7" w:rsidRPr="00C514D7">
        <w:rPr>
          <w:color w:val="2C2D2E"/>
          <w:sz w:val="24"/>
          <w:szCs w:val="24"/>
          <w:shd w:val="clear" w:color="auto" w:fill="FFFFFF"/>
        </w:rPr>
        <w:t>уча</w:t>
      </w:r>
      <w:r w:rsidR="00CC69DF">
        <w:rPr>
          <w:color w:val="2C2D2E"/>
          <w:sz w:val="24"/>
          <w:szCs w:val="24"/>
          <w:shd w:val="clear" w:color="auto" w:fill="FFFFFF"/>
        </w:rPr>
        <w:t>ю</w:t>
      </w:r>
      <w:r w:rsidR="00C514D7" w:rsidRPr="00C514D7">
        <w:rPr>
          <w:color w:val="2C2D2E"/>
          <w:sz w:val="24"/>
          <w:szCs w:val="24"/>
          <w:shd w:val="clear" w:color="auto" w:fill="FFFFFF"/>
        </w:rPr>
        <w:t>щемуся условия для устранения академической</w:t>
      </w:r>
      <w:r w:rsidR="007B51CC">
        <w:rPr>
          <w:color w:val="2C2D2E"/>
          <w:sz w:val="24"/>
          <w:szCs w:val="24"/>
          <w:shd w:val="clear" w:color="auto" w:fill="FFFFFF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задолженности и обеспечивает контроль за своевременностью ее </w:t>
      </w:r>
      <w:r w:rsidR="007B51CC">
        <w:rPr>
          <w:color w:val="2C2D2E"/>
          <w:sz w:val="24"/>
          <w:szCs w:val="24"/>
          <w:shd w:val="clear" w:color="auto" w:fill="FFFFFF"/>
        </w:rPr>
        <w:t>ликвидации</w:t>
      </w:r>
      <w:r w:rsidR="00C514D7" w:rsidRPr="00C514D7">
        <w:rPr>
          <w:color w:val="2C2D2E"/>
          <w:sz w:val="24"/>
          <w:szCs w:val="24"/>
          <w:shd w:val="clear" w:color="auto" w:fill="FFFFFF"/>
        </w:rPr>
        <w:t>.</w:t>
      </w:r>
    </w:p>
    <w:p w14:paraId="363DF4B1" w14:textId="6E4C1095" w:rsidR="00C514D7" w:rsidRPr="00C514D7" w:rsidRDefault="00A5271A" w:rsidP="00C514D7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shd w:val="clear" w:color="auto" w:fill="FFFFFF"/>
          <w:lang w:val="tt-RU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4.7. </w:t>
      </w:r>
      <w:r w:rsidR="007B51CC">
        <w:rPr>
          <w:color w:val="2C2D2E"/>
          <w:sz w:val="24"/>
          <w:szCs w:val="24"/>
          <w:shd w:val="clear" w:color="auto" w:fill="FFFFFF"/>
        </w:rPr>
        <w:t>Обу</w:t>
      </w:r>
      <w:r w:rsidR="00C514D7" w:rsidRPr="00C514D7">
        <w:rPr>
          <w:color w:val="2C2D2E"/>
          <w:sz w:val="24"/>
          <w:szCs w:val="24"/>
          <w:shd w:val="clear" w:color="auto" w:fill="FFFFFF"/>
        </w:rPr>
        <w:t>ча</w:t>
      </w:r>
      <w:r w:rsidR="007B51CC">
        <w:rPr>
          <w:color w:val="2C2D2E"/>
          <w:sz w:val="24"/>
          <w:szCs w:val="24"/>
          <w:shd w:val="clear" w:color="auto" w:fill="FFFFFF"/>
        </w:rPr>
        <w:t>ю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щиеся, имеющие академическую задолженность, имеют </w:t>
      </w:r>
      <w:r w:rsidR="007B51CC">
        <w:rPr>
          <w:color w:val="2C2D2E"/>
          <w:sz w:val="24"/>
          <w:szCs w:val="24"/>
          <w:shd w:val="clear" w:color="auto" w:fill="FFFFFF"/>
        </w:rPr>
        <w:t>в</w:t>
      </w:r>
      <w:r w:rsidR="00C514D7" w:rsidRPr="00C514D7">
        <w:rPr>
          <w:color w:val="2C2D2E"/>
          <w:sz w:val="24"/>
          <w:szCs w:val="24"/>
          <w:shd w:val="clear" w:color="auto" w:fill="FFFFFF"/>
        </w:rPr>
        <w:t>прав</w:t>
      </w:r>
      <w:r w:rsidR="007B51CC">
        <w:rPr>
          <w:color w:val="2C2D2E"/>
          <w:sz w:val="24"/>
          <w:szCs w:val="24"/>
          <w:shd w:val="clear" w:color="auto" w:fill="FFFFFF"/>
        </w:rPr>
        <w:t>е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 про</w:t>
      </w:r>
      <w:r w:rsidR="007B51CC">
        <w:rPr>
          <w:color w:val="2C2D2E"/>
          <w:sz w:val="24"/>
          <w:szCs w:val="24"/>
          <w:shd w:val="clear" w:color="auto" w:fill="FFFFFF"/>
        </w:rPr>
        <w:t>йти</w:t>
      </w:r>
    </w:p>
    <w:p w14:paraId="510B9035" w14:textId="4F0D2276" w:rsidR="00C514D7" w:rsidRPr="00C514D7" w:rsidRDefault="00C514D7" w:rsidP="00C514D7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 w:rsidRPr="00C514D7">
        <w:rPr>
          <w:color w:val="2C2D2E"/>
          <w:sz w:val="24"/>
          <w:szCs w:val="24"/>
          <w:shd w:val="clear" w:color="auto" w:fill="FFFFFF"/>
        </w:rPr>
        <w:t>промежуточную аттестацию по соответствующему учебному предмету, курсу,</w:t>
      </w:r>
      <w:r w:rsidR="007B51CC">
        <w:rPr>
          <w:color w:val="2C2D2E"/>
          <w:sz w:val="24"/>
          <w:szCs w:val="24"/>
          <w:shd w:val="clear" w:color="auto" w:fill="FFFFFF"/>
        </w:rPr>
        <w:t xml:space="preserve"> д</w:t>
      </w:r>
      <w:r w:rsidRPr="00C514D7">
        <w:rPr>
          <w:color w:val="2C2D2E"/>
          <w:sz w:val="24"/>
          <w:szCs w:val="24"/>
          <w:shd w:val="clear" w:color="auto" w:fill="FFFFFF"/>
        </w:rPr>
        <w:t xml:space="preserve">исциплине (модулю) не более двух раз в сроки, </w:t>
      </w:r>
      <w:r w:rsidR="007B51CC">
        <w:rPr>
          <w:color w:val="2C2D2E"/>
          <w:sz w:val="24"/>
          <w:szCs w:val="24"/>
          <w:shd w:val="clear" w:color="auto" w:fill="FFFFFF"/>
        </w:rPr>
        <w:t>определяемые Школой</w:t>
      </w:r>
      <w:r w:rsidRPr="00C514D7">
        <w:rPr>
          <w:color w:val="2C2D2E"/>
          <w:sz w:val="24"/>
          <w:szCs w:val="24"/>
          <w:shd w:val="clear" w:color="auto" w:fill="FFFFFF"/>
        </w:rPr>
        <w:t>, с</w:t>
      </w:r>
      <w:r w:rsidR="007B51CC">
        <w:rPr>
          <w:color w:val="2C2D2E"/>
          <w:sz w:val="24"/>
          <w:szCs w:val="24"/>
          <w:shd w:val="clear" w:color="auto" w:fill="FFFFFF"/>
        </w:rPr>
        <w:t xml:space="preserve"> </w:t>
      </w:r>
      <w:r w:rsidRPr="00C514D7">
        <w:rPr>
          <w:color w:val="2C2D2E"/>
          <w:sz w:val="24"/>
          <w:szCs w:val="24"/>
          <w:shd w:val="clear" w:color="auto" w:fill="FFFFFF"/>
        </w:rPr>
        <w:t xml:space="preserve">момента образования академической задолженности. </w:t>
      </w:r>
      <w:r w:rsidR="007B51CC">
        <w:rPr>
          <w:color w:val="2C2D2E"/>
          <w:sz w:val="24"/>
          <w:szCs w:val="24"/>
          <w:shd w:val="clear" w:color="auto" w:fill="FFFFFF"/>
        </w:rPr>
        <w:t>В у</w:t>
      </w:r>
      <w:r w:rsidRPr="00C514D7">
        <w:rPr>
          <w:color w:val="2C2D2E"/>
          <w:sz w:val="24"/>
          <w:szCs w:val="24"/>
          <w:shd w:val="clear" w:color="auto" w:fill="FFFFFF"/>
        </w:rPr>
        <w:t xml:space="preserve">казанный период </w:t>
      </w:r>
      <w:r w:rsidR="00CC69DF" w:rsidRPr="00C514D7">
        <w:rPr>
          <w:color w:val="2C2D2E"/>
          <w:sz w:val="24"/>
          <w:szCs w:val="24"/>
          <w:shd w:val="clear" w:color="auto" w:fill="FFFFFF"/>
        </w:rPr>
        <w:t>не</w:t>
      </w:r>
      <w:r w:rsidR="00CC69DF">
        <w:rPr>
          <w:color w:val="2C2D2E"/>
          <w:sz w:val="24"/>
          <w:szCs w:val="24"/>
          <w:shd w:val="clear" w:color="auto" w:fill="FFFFFF"/>
          <w:lang w:val="tt-RU"/>
        </w:rPr>
        <w:t xml:space="preserve"> включает</w:t>
      </w:r>
      <w:r w:rsidR="007B51CC">
        <w:rPr>
          <w:color w:val="2C2D2E"/>
          <w:sz w:val="24"/>
          <w:szCs w:val="24"/>
          <w:shd w:val="clear" w:color="auto" w:fill="FFFFFF"/>
          <w:lang w:val="tt-RU"/>
        </w:rPr>
        <w:t>ся</w:t>
      </w:r>
      <w:r w:rsidRPr="00C514D7">
        <w:rPr>
          <w:color w:val="2C2D2E"/>
          <w:sz w:val="24"/>
          <w:szCs w:val="24"/>
          <w:shd w:val="clear" w:color="auto" w:fill="FFFFFF"/>
        </w:rPr>
        <w:t xml:space="preserve"> время каникул и </w:t>
      </w:r>
      <w:r w:rsidR="007B51CC">
        <w:rPr>
          <w:color w:val="2C2D2E"/>
          <w:sz w:val="24"/>
          <w:szCs w:val="24"/>
          <w:shd w:val="clear" w:color="auto" w:fill="FFFFFF"/>
        </w:rPr>
        <w:t xml:space="preserve">время </w:t>
      </w:r>
      <w:r w:rsidRPr="00C514D7">
        <w:rPr>
          <w:color w:val="2C2D2E"/>
          <w:sz w:val="24"/>
          <w:szCs w:val="24"/>
          <w:shd w:val="clear" w:color="auto" w:fill="FFFFFF"/>
        </w:rPr>
        <w:t xml:space="preserve">болезни </w:t>
      </w:r>
      <w:r w:rsidR="007B51CC">
        <w:rPr>
          <w:color w:val="2C2D2E"/>
          <w:sz w:val="24"/>
          <w:szCs w:val="24"/>
          <w:shd w:val="clear" w:color="auto" w:fill="FFFFFF"/>
        </w:rPr>
        <w:t>об</w:t>
      </w:r>
      <w:r w:rsidRPr="00C514D7">
        <w:rPr>
          <w:color w:val="2C2D2E"/>
          <w:sz w:val="24"/>
          <w:szCs w:val="24"/>
          <w:shd w:val="clear" w:color="auto" w:fill="FFFFFF"/>
        </w:rPr>
        <w:t>уча</w:t>
      </w:r>
      <w:r w:rsidR="007B51CC">
        <w:rPr>
          <w:color w:val="2C2D2E"/>
          <w:sz w:val="24"/>
          <w:szCs w:val="24"/>
          <w:shd w:val="clear" w:color="auto" w:fill="FFFFFF"/>
        </w:rPr>
        <w:t>ю</w:t>
      </w:r>
      <w:r w:rsidRPr="00C514D7">
        <w:rPr>
          <w:color w:val="2C2D2E"/>
          <w:sz w:val="24"/>
          <w:szCs w:val="24"/>
          <w:shd w:val="clear" w:color="auto" w:fill="FFFFFF"/>
        </w:rPr>
        <w:t>щегося.</w:t>
      </w:r>
    </w:p>
    <w:p w14:paraId="43A83278" w14:textId="5B744CD2" w:rsidR="00C514D7" w:rsidRPr="00C514D7" w:rsidRDefault="00CC69DF" w:rsidP="00C514D7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shd w:val="clear" w:color="auto" w:fill="FFFFFF"/>
          <w:lang w:val="tt-RU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4.8. </w:t>
      </w:r>
      <w:r w:rsidR="00164041">
        <w:rPr>
          <w:color w:val="2C2D2E"/>
          <w:sz w:val="24"/>
          <w:szCs w:val="24"/>
          <w:shd w:val="clear" w:color="auto" w:fill="FFFFFF"/>
          <w:lang w:val="tt-RU"/>
        </w:rPr>
        <w:t xml:space="preserve">Первый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повторную промежуточную аттестацию по предмету, по</w:t>
      </w:r>
    </w:p>
    <w:p w14:paraId="258B989B" w14:textId="3FE57C2A" w:rsidR="00C514D7" w:rsidRPr="00C514D7" w:rsidRDefault="00C514D7" w:rsidP="00C514D7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 w:rsidRPr="00C514D7">
        <w:rPr>
          <w:color w:val="2C2D2E"/>
          <w:sz w:val="24"/>
          <w:szCs w:val="24"/>
          <w:shd w:val="clear" w:color="auto" w:fill="FFFFFF"/>
        </w:rPr>
        <w:t xml:space="preserve">которому имеется академическая задолженность, </w:t>
      </w:r>
      <w:r w:rsidR="00164041">
        <w:rPr>
          <w:color w:val="2C2D2E"/>
          <w:sz w:val="24"/>
          <w:szCs w:val="24"/>
          <w:shd w:val="clear" w:color="auto" w:fill="FFFFFF"/>
          <w:lang w:val="tt-RU"/>
        </w:rPr>
        <w:t xml:space="preserve">обучаюәийся сдает </w:t>
      </w:r>
      <w:r w:rsidRPr="00C514D7">
        <w:rPr>
          <w:color w:val="2C2D2E"/>
          <w:sz w:val="24"/>
          <w:szCs w:val="24"/>
          <w:shd w:val="clear" w:color="auto" w:fill="FFFFFF"/>
        </w:rPr>
        <w:t>непосредственно преподавателю-предметнику.</w:t>
      </w:r>
    </w:p>
    <w:p w14:paraId="427F906B" w14:textId="24B276C3" w:rsidR="00C514D7" w:rsidRPr="00C514D7" w:rsidRDefault="00CC69DF" w:rsidP="00C514D7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shd w:val="clear" w:color="auto" w:fill="FFFFFF"/>
          <w:lang w:val="tt-RU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4.9. </w:t>
      </w:r>
      <w:r w:rsidR="00DC56A2">
        <w:rPr>
          <w:color w:val="2C2D2E"/>
          <w:sz w:val="24"/>
          <w:szCs w:val="24"/>
          <w:shd w:val="clear" w:color="auto" w:fill="FFFFFF"/>
          <w:lang w:val="tt-RU"/>
        </w:rPr>
        <w:t>Д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ля проведения повторной промежуточной аттестации </w:t>
      </w:r>
      <w:r w:rsidR="00DC56A2">
        <w:rPr>
          <w:color w:val="2C2D2E"/>
          <w:sz w:val="24"/>
          <w:szCs w:val="24"/>
          <w:shd w:val="clear" w:color="auto" w:fill="FFFFFF"/>
          <w:lang w:val="tt-RU"/>
        </w:rPr>
        <w:t>при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 ликвидации</w:t>
      </w:r>
      <w:r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академической задолженности</w:t>
      </w:r>
      <w:r w:rsidR="00DC56A2" w:rsidRPr="00DC56A2">
        <w:rPr>
          <w:color w:val="2C2D2E"/>
          <w:sz w:val="24"/>
          <w:szCs w:val="24"/>
          <w:shd w:val="clear" w:color="auto" w:fill="FFFFFF"/>
        </w:rPr>
        <w:t xml:space="preserve"> </w:t>
      </w:r>
      <w:r w:rsidR="00DC56A2" w:rsidRPr="00C514D7">
        <w:rPr>
          <w:color w:val="2C2D2E"/>
          <w:sz w:val="24"/>
          <w:szCs w:val="24"/>
          <w:shd w:val="clear" w:color="auto" w:fill="FFFFFF"/>
        </w:rPr>
        <w:t xml:space="preserve">во второй раз </w:t>
      </w:r>
      <w:r w:rsidR="00DC56A2">
        <w:rPr>
          <w:color w:val="2C2D2E"/>
          <w:sz w:val="24"/>
          <w:szCs w:val="24"/>
          <w:shd w:val="clear" w:color="auto" w:fill="FFFFFF"/>
          <w:lang w:val="tt-RU"/>
        </w:rPr>
        <w:t xml:space="preserve">Школой </w:t>
      </w:r>
      <w:r w:rsidR="00DC56A2" w:rsidRPr="00C514D7">
        <w:rPr>
          <w:color w:val="2C2D2E"/>
          <w:sz w:val="24"/>
          <w:szCs w:val="24"/>
          <w:shd w:val="clear" w:color="auto" w:fill="FFFFFF"/>
        </w:rPr>
        <w:t>создается комиссия</w:t>
      </w:r>
      <w:r w:rsidR="00DC56A2"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.</w:t>
      </w:r>
    </w:p>
    <w:p w14:paraId="12063DA7" w14:textId="0A499986" w:rsidR="00C514D7" w:rsidRPr="00CC69DF" w:rsidRDefault="00CC69DF" w:rsidP="00C514D7">
      <w:pPr>
        <w:spacing w:line="276" w:lineRule="auto"/>
        <w:rPr>
          <w:color w:val="2C2D2E"/>
          <w:sz w:val="24"/>
          <w:szCs w:val="24"/>
          <w:shd w:val="clear" w:color="auto" w:fill="FFFFFF"/>
          <w:lang w:val="tt-RU"/>
        </w:rPr>
      </w:pPr>
      <w:r>
        <w:rPr>
          <w:color w:val="2C2D2E"/>
          <w:sz w:val="24"/>
          <w:szCs w:val="24"/>
          <w:shd w:val="clear" w:color="auto" w:fill="FFFFFF"/>
          <w:lang w:val="tt-RU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>4.10. Не допускается взимание платы с</w:t>
      </w:r>
      <w:r>
        <w:rPr>
          <w:color w:val="2C2D2E"/>
          <w:sz w:val="24"/>
          <w:szCs w:val="24"/>
          <w:shd w:val="clear" w:color="auto" w:fill="FFFFFF"/>
          <w:lang w:val="tt-RU"/>
        </w:rPr>
        <w:t xml:space="preserve"> уча</w:t>
      </w:r>
      <w:r>
        <w:rPr>
          <w:color w:val="2C2D2E"/>
          <w:sz w:val="24"/>
          <w:szCs w:val="24"/>
          <w:shd w:val="clear" w:color="auto" w:fill="FFFFFF"/>
        </w:rPr>
        <w:t>щ</w:t>
      </w:r>
      <w:r>
        <w:rPr>
          <w:color w:val="2C2D2E"/>
          <w:sz w:val="24"/>
          <w:szCs w:val="24"/>
          <w:shd w:val="clear" w:color="auto" w:fill="FFFFFF"/>
          <w:lang w:val="tt-RU"/>
        </w:rPr>
        <w:t>ихся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 за прохождение</w:t>
      </w:r>
      <w:r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промежуточной аттестации.</w:t>
      </w:r>
    </w:p>
    <w:p w14:paraId="4EE5E0F6" w14:textId="18D5472E" w:rsidR="00C514D7" w:rsidRPr="00C514D7" w:rsidRDefault="00164041" w:rsidP="00C514D7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>
        <w:rPr>
          <w:color w:val="2C2D2E"/>
          <w:sz w:val="24"/>
          <w:szCs w:val="24"/>
          <w:shd w:val="clear" w:color="auto" w:fill="FFFFFF"/>
          <w:lang w:val="tt-RU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4.11. </w:t>
      </w:r>
      <w:r w:rsidR="00B15E43">
        <w:rPr>
          <w:color w:val="2C2D2E"/>
          <w:sz w:val="24"/>
          <w:szCs w:val="24"/>
          <w:shd w:val="clear" w:color="auto" w:fill="FFFFFF"/>
          <w:lang w:val="tt-RU"/>
        </w:rPr>
        <w:t>Обу</w:t>
      </w:r>
      <w:proofErr w:type="spellStart"/>
      <w:r w:rsidR="00C514D7" w:rsidRPr="00C514D7">
        <w:rPr>
          <w:color w:val="2C2D2E"/>
          <w:sz w:val="24"/>
          <w:szCs w:val="24"/>
          <w:shd w:val="clear" w:color="auto" w:fill="FFFFFF"/>
        </w:rPr>
        <w:t>ча</w:t>
      </w:r>
      <w:proofErr w:type="spellEnd"/>
      <w:r w:rsidR="00B15E43">
        <w:rPr>
          <w:color w:val="2C2D2E"/>
          <w:sz w:val="24"/>
          <w:szCs w:val="24"/>
          <w:shd w:val="clear" w:color="auto" w:fill="FFFFFF"/>
          <w:lang w:val="tt-RU"/>
        </w:rPr>
        <w:t>ю</w:t>
      </w:r>
      <w:proofErr w:type="spellStart"/>
      <w:r w:rsidR="00C514D7" w:rsidRPr="00C514D7">
        <w:rPr>
          <w:color w:val="2C2D2E"/>
          <w:sz w:val="24"/>
          <w:szCs w:val="24"/>
          <w:shd w:val="clear" w:color="auto" w:fill="FFFFFF"/>
        </w:rPr>
        <w:t>щиеся</w:t>
      </w:r>
      <w:proofErr w:type="spellEnd"/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 </w:t>
      </w:r>
      <w:r w:rsidR="00B15E43">
        <w:rPr>
          <w:color w:val="2C2D2E"/>
          <w:sz w:val="24"/>
          <w:szCs w:val="24"/>
          <w:shd w:val="clear" w:color="auto" w:fill="FFFFFF"/>
          <w:lang w:val="tt-RU"/>
        </w:rPr>
        <w:t>Ш</w:t>
      </w:r>
      <w:r w:rsidR="00C514D7" w:rsidRPr="00C514D7">
        <w:rPr>
          <w:color w:val="2C2D2E"/>
          <w:sz w:val="24"/>
          <w:szCs w:val="24"/>
          <w:shd w:val="clear" w:color="auto" w:fill="FFFFFF"/>
        </w:rPr>
        <w:t>кол</w:t>
      </w:r>
      <w:r w:rsidR="00B15E43">
        <w:rPr>
          <w:color w:val="2C2D2E"/>
          <w:sz w:val="24"/>
          <w:szCs w:val="24"/>
          <w:shd w:val="clear" w:color="auto" w:fill="FFFFFF"/>
          <w:lang w:val="tt-RU"/>
        </w:rPr>
        <w:t>ы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 по образовательным программам начального</w:t>
      </w:r>
      <w:r w:rsidR="00B15E43"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общего, </w:t>
      </w:r>
      <w:r w:rsidR="00B15E43">
        <w:rPr>
          <w:color w:val="2C2D2E"/>
          <w:sz w:val="24"/>
          <w:szCs w:val="24"/>
          <w:shd w:val="clear" w:color="auto" w:fill="FFFFFF"/>
          <w:lang w:val="tt-RU"/>
        </w:rPr>
        <w:t>основн</w:t>
      </w:r>
      <w:r w:rsidR="00C514D7" w:rsidRPr="00C514D7">
        <w:rPr>
          <w:color w:val="2C2D2E"/>
          <w:sz w:val="24"/>
          <w:szCs w:val="24"/>
          <w:shd w:val="clear" w:color="auto" w:fill="FFFFFF"/>
        </w:rPr>
        <w:t>ого общего и среднего общего образования, не</w:t>
      </w:r>
      <w:r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ликвидировавшие академическую задолженность в установленные сроки</w:t>
      </w:r>
      <w:r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с момента ее образования, по усмотрению их родителей (законных</w:t>
      </w:r>
      <w:r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представителей) оставляются на </w:t>
      </w:r>
      <w:r w:rsidR="00B15E43">
        <w:rPr>
          <w:color w:val="2C2D2E"/>
          <w:sz w:val="24"/>
          <w:szCs w:val="24"/>
          <w:shd w:val="clear" w:color="auto" w:fill="FFFFFF"/>
          <w:lang w:val="tt-RU"/>
        </w:rPr>
        <w:t>повторное обучение</w:t>
      </w:r>
      <w:r w:rsidR="00C514D7" w:rsidRPr="00C514D7">
        <w:rPr>
          <w:color w:val="2C2D2E"/>
          <w:sz w:val="24"/>
          <w:szCs w:val="24"/>
          <w:shd w:val="clear" w:color="auto" w:fill="FFFFFF"/>
        </w:rPr>
        <w:t>, переводятся на обучение</w:t>
      </w:r>
    </w:p>
    <w:p w14:paraId="419649E2" w14:textId="28ED2529" w:rsidR="00C514D7" w:rsidRPr="00C514D7" w:rsidRDefault="00C514D7" w:rsidP="00C514D7">
      <w:pPr>
        <w:spacing w:line="276" w:lineRule="auto"/>
        <w:rPr>
          <w:color w:val="2C2D2E"/>
          <w:sz w:val="24"/>
          <w:szCs w:val="24"/>
          <w:shd w:val="clear" w:color="auto" w:fill="FFFFFF"/>
        </w:rPr>
      </w:pPr>
      <w:r w:rsidRPr="00C514D7">
        <w:rPr>
          <w:color w:val="2C2D2E"/>
          <w:sz w:val="24"/>
          <w:szCs w:val="24"/>
          <w:shd w:val="clear" w:color="auto" w:fill="FFFFFF"/>
        </w:rPr>
        <w:t>по адаптированным образовательным программам в соответствии</w:t>
      </w:r>
      <w:r w:rsidR="00164041"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Pr="00C514D7">
        <w:rPr>
          <w:color w:val="2C2D2E"/>
          <w:sz w:val="24"/>
          <w:szCs w:val="24"/>
          <w:shd w:val="clear" w:color="auto" w:fill="FFFFFF"/>
        </w:rPr>
        <w:t>с</w:t>
      </w:r>
      <w:r w:rsidR="00164041"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Pr="00C514D7">
        <w:rPr>
          <w:color w:val="2C2D2E"/>
          <w:sz w:val="24"/>
          <w:szCs w:val="24"/>
          <w:shd w:val="clear" w:color="auto" w:fill="FFFFFF"/>
        </w:rPr>
        <w:t>рекомендациями психолого-медико-педагогической комиссии или для</w:t>
      </w:r>
      <w:r w:rsidR="00164041"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Pr="00C514D7">
        <w:rPr>
          <w:color w:val="2C2D2E"/>
          <w:sz w:val="24"/>
          <w:szCs w:val="24"/>
          <w:shd w:val="clear" w:color="auto" w:fill="FFFFFF"/>
        </w:rPr>
        <w:t>обучения по индивидуальному учебному плану.</w:t>
      </w:r>
    </w:p>
    <w:p w14:paraId="2C50544D" w14:textId="5B168BA1" w:rsidR="007C1F69" w:rsidRDefault="007C1F69" w:rsidP="00C514D7">
      <w:pPr>
        <w:spacing w:line="276" w:lineRule="auto"/>
        <w:rPr>
          <w:color w:val="2C2D2E"/>
          <w:sz w:val="24"/>
          <w:szCs w:val="24"/>
          <w:shd w:val="clear" w:color="auto" w:fill="FFFFFF"/>
          <w:lang w:val="tt-RU"/>
        </w:rPr>
      </w:pPr>
      <w:r>
        <w:rPr>
          <w:color w:val="2C2D2E"/>
          <w:sz w:val="24"/>
          <w:szCs w:val="24"/>
          <w:shd w:val="clear" w:color="auto" w:fill="FFFFFF"/>
          <w:lang w:val="tt-RU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4.12. </w:t>
      </w:r>
      <w:r>
        <w:rPr>
          <w:color w:val="2C2D2E"/>
          <w:sz w:val="24"/>
          <w:szCs w:val="24"/>
          <w:shd w:val="clear" w:color="auto" w:fill="FFFFFF"/>
          <w:lang w:val="tt-RU"/>
        </w:rPr>
        <w:t>Обу</w:t>
      </w:r>
      <w:proofErr w:type="spellStart"/>
      <w:r w:rsidR="00C514D7" w:rsidRPr="00C514D7">
        <w:rPr>
          <w:color w:val="2C2D2E"/>
          <w:sz w:val="24"/>
          <w:szCs w:val="24"/>
          <w:shd w:val="clear" w:color="auto" w:fill="FFFFFF"/>
        </w:rPr>
        <w:t>ча</w:t>
      </w:r>
      <w:proofErr w:type="spellEnd"/>
      <w:r>
        <w:rPr>
          <w:color w:val="2C2D2E"/>
          <w:sz w:val="24"/>
          <w:szCs w:val="24"/>
          <w:shd w:val="clear" w:color="auto" w:fill="FFFFFF"/>
          <w:lang w:val="tt-RU"/>
        </w:rPr>
        <w:t>ю</w:t>
      </w:r>
      <w:proofErr w:type="spellStart"/>
      <w:r w:rsidR="00C514D7" w:rsidRPr="00C514D7">
        <w:rPr>
          <w:color w:val="2C2D2E"/>
          <w:sz w:val="24"/>
          <w:szCs w:val="24"/>
          <w:shd w:val="clear" w:color="auto" w:fill="FFFFFF"/>
        </w:rPr>
        <w:t>щиеся</w:t>
      </w:r>
      <w:proofErr w:type="spellEnd"/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 4 и 9 классов, получившие</w:t>
      </w:r>
      <w:r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неудовлетворительные результаты на промежуточной аттестации или не прошедшие</w:t>
      </w:r>
      <w:r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промежуточную аттестацию, признаются не освоившими основную</w:t>
      </w:r>
      <w:r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образовательную программу начального или основного общего образования</w:t>
      </w:r>
      <w:r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не допускаются к обучению на</w:t>
      </w:r>
      <w:r>
        <w:rPr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следующих уровнях общего образования</w:t>
      </w:r>
      <w:r>
        <w:rPr>
          <w:color w:val="2C2D2E"/>
          <w:sz w:val="24"/>
          <w:szCs w:val="24"/>
          <w:shd w:val="clear" w:color="auto" w:fill="FFFFFF"/>
          <w:lang w:val="tt-RU"/>
        </w:rPr>
        <w:t>.</w:t>
      </w:r>
    </w:p>
    <w:p w14:paraId="52D3DEBD" w14:textId="49D1BA4A" w:rsidR="007C1F69" w:rsidRDefault="007C1F69" w:rsidP="00C514D7">
      <w:pPr>
        <w:spacing w:line="276" w:lineRule="auto"/>
        <w:rPr>
          <w:color w:val="2C2D2E"/>
          <w:sz w:val="24"/>
          <w:szCs w:val="24"/>
          <w:shd w:val="clear" w:color="auto" w:fill="FFFFFF"/>
          <w:lang w:val="tt-RU"/>
        </w:rPr>
      </w:pPr>
      <w:r>
        <w:rPr>
          <w:color w:val="2C2D2E"/>
          <w:sz w:val="24"/>
          <w:szCs w:val="24"/>
          <w:shd w:val="clear" w:color="auto" w:fill="FFFFFF"/>
          <w:lang w:val="tt-RU"/>
        </w:rPr>
        <w:t xml:space="preserve">      Требование обяза</w:t>
      </w:r>
      <w:r w:rsidR="000D68ED">
        <w:rPr>
          <w:color w:val="2C2D2E"/>
          <w:sz w:val="24"/>
          <w:szCs w:val="24"/>
          <w:shd w:val="clear" w:color="auto" w:fill="FFFFFF"/>
          <w:lang w:val="tt-RU"/>
        </w:rPr>
        <w:t>тель</w:t>
      </w:r>
      <w:r>
        <w:rPr>
          <w:color w:val="2C2D2E"/>
          <w:sz w:val="24"/>
          <w:szCs w:val="24"/>
          <w:shd w:val="clear" w:color="auto" w:fill="FFFFFF"/>
          <w:lang w:val="tt-RU"/>
        </w:rPr>
        <w:t>ности среднего об</w:t>
      </w:r>
      <w:r w:rsidR="006B12B8">
        <w:rPr>
          <w:color w:val="2C2D2E"/>
          <w:sz w:val="24"/>
          <w:szCs w:val="24"/>
          <w:shd w:val="clear" w:color="auto" w:fill="FFFFFF"/>
          <w:lang w:val="tt-RU"/>
        </w:rPr>
        <w:t>щ</w:t>
      </w:r>
      <w:r>
        <w:rPr>
          <w:color w:val="2C2D2E"/>
          <w:sz w:val="24"/>
          <w:szCs w:val="24"/>
          <w:shd w:val="clear" w:color="auto" w:fill="FFFFFF"/>
          <w:lang w:val="tt-RU"/>
        </w:rPr>
        <w:t>его образования</w:t>
      </w:r>
      <w:r w:rsidR="006B12B8">
        <w:rPr>
          <w:color w:val="2C2D2E"/>
          <w:sz w:val="24"/>
          <w:szCs w:val="24"/>
          <w:shd w:val="clear" w:color="auto" w:fill="FFFFFF"/>
          <w:lang w:val="tt-RU"/>
        </w:rPr>
        <w:t xml:space="preserve"> применительно к </w:t>
      </w:r>
      <w:r w:rsidR="000D68ED">
        <w:rPr>
          <w:color w:val="2C2D2E"/>
          <w:sz w:val="24"/>
          <w:szCs w:val="24"/>
          <w:shd w:val="clear" w:color="auto" w:fill="FFFFFF"/>
          <w:lang w:val="tt-RU"/>
        </w:rPr>
        <w:t xml:space="preserve">конкретному </w:t>
      </w:r>
      <w:r w:rsidR="000D68ED">
        <w:rPr>
          <w:color w:val="2C2D2E"/>
          <w:sz w:val="24"/>
          <w:szCs w:val="24"/>
          <w:shd w:val="clear" w:color="auto" w:fill="FFFFFF"/>
          <w:lang w:val="tt-RU"/>
        </w:rPr>
        <w:lastRenderedPageBreak/>
        <w:t>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14:paraId="122FE81D" w14:textId="77777777" w:rsidR="000D68ED" w:rsidRDefault="000D68ED" w:rsidP="00C514D7">
      <w:pPr>
        <w:spacing w:line="276" w:lineRule="auto"/>
        <w:rPr>
          <w:color w:val="2C2D2E"/>
          <w:sz w:val="24"/>
          <w:szCs w:val="24"/>
          <w:shd w:val="clear" w:color="auto" w:fill="FFFFFF"/>
          <w:lang w:val="tt-RU"/>
        </w:rPr>
      </w:pPr>
    </w:p>
    <w:p w14:paraId="39CB7C25" w14:textId="69148165" w:rsidR="000D68ED" w:rsidRDefault="000D68ED" w:rsidP="00C514D7">
      <w:pPr>
        <w:spacing w:line="276" w:lineRule="auto"/>
        <w:rPr>
          <w:b/>
          <w:bCs/>
          <w:color w:val="2C2D2E"/>
          <w:sz w:val="24"/>
          <w:szCs w:val="24"/>
          <w:shd w:val="clear" w:color="auto" w:fill="FFFFFF"/>
          <w:lang w:val="tt-RU"/>
        </w:rPr>
      </w:pPr>
      <w:r w:rsidRPr="000D68ED">
        <w:rPr>
          <w:b/>
          <w:bCs/>
          <w:color w:val="2C2D2E"/>
          <w:sz w:val="24"/>
          <w:szCs w:val="24"/>
          <w:shd w:val="clear" w:color="auto" w:fill="FFFFFF"/>
          <w:lang w:val="tt-RU"/>
        </w:rPr>
        <w:t>5.</w:t>
      </w:r>
      <w:r>
        <w:rPr>
          <w:b/>
          <w:bCs/>
          <w:color w:val="2C2D2E"/>
          <w:sz w:val="24"/>
          <w:szCs w:val="24"/>
          <w:shd w:val="clear" w:color="auto" w:fill="FFFFFF"/>
          <w:lang w:val="tt-RU"/>
        </w:rPr>
        <w:t xml:space="preserve"> </w:t>
      </w:r>
      <w:r w:rsidR="00F9628B">
        <w:rPr>
          <w:b/>
          <w:bCs/>
          <w:color w:val="2C2D2E"/>
          <w:sz w:val="24"/>
          <w:szCs w:val="24"/>
          <w:shd w:val="clear" w:color="auto" w:fill="FFFFFF"/>
          <w:lang w:val="tt-RU"/>
        </w:rPr>
        <w:t xml:space="preserve">Порядок </w:t>
      </w:r>
      <w:bookmarkStart w:id="0" w:name="_Hlk224627995"/>
      <w:r w:rsidR="00F9628B">
        <w:rPr>
          <w:b/>
          <w:bCs/>
          <w:color w:val="2C2D2E"/>
          <w:sz w:val="24"/>
          <w:szCs w:val="24"/>
          <w:shd w:val="clear" w:color="auto" w:fill="FFFFFF"/>
          <w:lang w:val="tt-RU"/>
        </w:rPr>
        <w:t>проведения экзаменов (устных и письменных)</w:t>
      </w:r>
      <w:bookmarkEnd w:id="0"/>
    </w:p>
    <w:p w14:paraId="45B00707" w14:textId="3899BB92" w:rsidR="006B7A3E" w:rsidRDefault="006B7A3E" w:rsidP="00C514D7">
      <w:pPr>
        <w:spacing w:line="276" w:lineRule="auto"/>
        <w:rPr>
          <w:color w:val="2C2D2E"/>
          <w:sz w:val="24"/>
          <w:szCs w:val="24"/>
          <w:shd w:val="clear" w:color="auto" w:fill="FFFFFF"/>
          <w:lang w:val="tt-RU"/>
        </w:rPr>
      </w:pPr>
      <w:r w:rsidRPr="006B7A3E">
        <w:rPr>
          <w:color w:val="2C2D2E"/>
          <w:sz w:val="24"/>
          <w:szCs w:val="24"/>
          <w:shd w:val="clear" w:color="auto" w:fill="FFFFFF"/>
          <w:lang w:val="tt-RU"/>
        </w:rPr>
        <w:t xml:space="preserve">      5.1.</w:t>
      </w:r>
      <w:r w:rsidR="001D4F4B">
        <w:rPr>
          <w:color w:val="2C2D2E"/>
          <w:sz w:val="24"/>
          <w:szCs w:val="24"/>
          <w:shd w:val="clear" w:color="auto" w:fill="FFFFFF"/>
          <w:lang w:val="tt-RU"/>
        </w:rPr>
        <w:t xml:space="preserve"> Для </w:t>
      </w:r>
      <w:r w:rsidR="001D4F4B" w:rsidRPr="001D4F4B">
        <w:rPr>
          <w:color w:val="2C2D2E"/>
          <w:sz w:val="24"/>
          <w:szCs w:val="24"/>
          <w:shd w:val="clear" w:color="auto" w:fill="FFFFFF"/>
          <w:lang w:val="tt-RU"/>
        </w:rPr>
        <w:t>проведения экзаменов (устных и письменных)</w:t>
      </w:r>
      <w:r w:rsidR="001D4F4B">
        <w:rPr>
          <w:color w:val="2C2D2E"/>
          <w:sz w:val="24"/>
          <w:szCs w:val="24"/>
          <w:shd w:val="clear" w:color="auto" w:fill="FFFFFF"/>
          <w:lang w:val="tt-RU"/>
        </w:rPr>
        <w:t xml:space="preserve"> по учебному предмету администрацией Школы готовится пакет документов (в папке отдельно на каждый класс):</w:t>
      </w:r>
    </w:p>
    <w:p w14:paraId="12F450DF" w14:textId="7375ED15" w:rsidR="001D4F4B" w:rsidRDefault="001D4F4B" w:rsidP="00C514D7">
      <w:pPr>
        <w:spacing w:line="276" w:lineRule="auto"/>
        <w:rPr>
          <w:color w:val="2C2D2E"/>
          <w:sz w:val="24"/>
          <w:szCs w:val="24"/>
          <w:shd w:val="clear" w:color="auto" w:fill="FFFFFF"/>
          <w:lang w:val="tt-RU"/>
        </w:rPr>
      </w:pPr>
      <w:r>
        <w:rPr>
          <w:color w:val="2C2D2E"/>
          <w:sz w:val="24"/>
          <w:szCs w:val="24"/>
          <w:shd w:val="clear" w:color="auto" w:fill="FFFFFF"/>
          <w:lang w:val="tt-RU"/>
        </w:rPr>
        <w:t xml:space="preserve">      - список класса;</w:t>
      </w:r>
    </w:p>
    <w:p w14:paraId="5F3DCCF4" w14:textId="0E89A975" w:rsidR="001D4F4B" w:rsidRDefault="001D4F4B" w:rsidP="00C514D7">
      <w:pPr>
        <w:spacing w:line="276" w:lineRule="auto"/>
        <w:rPr>
          <w:color w:val="2C2D2E"/>
          <w:sz w:val="24"/>
          <w:szCs w:val="24"/>
          <w:shd w:val="clear" w:color="auto" w:fill="FFFFFF"/>
          <w:lang w:val="tt-RU"/>
        </w:rPr>
      </w:pPr>
      <w:r>
        <w:rPr>
          <w:color w:val="2C2D2E"/>
          <w:sz w:val="24"/>
          <w:szCs w:val="24"/>
          <w:shd w:val="clear" w:color="auto" w:fill="FFFFFF"/>
          <w:lang w:val="tt-RU"/>
        </w:rPr>
        <w:t xml:space="preserve">      - экзаменационные билеты;</w:t>
      </w:r>
    </w:p>
    <w:p w14:paraId="1593C5CE" w14:textId="18D11336" w:rsidR="001D4F4B" w:rsidRDefault="001D4F4B" w:rsidP="00C514D7">
      <w:pPr>
        <w:spacing w:line="276" w:lineRule="auto"/>
        <w:rPr>
          <w:color w:val="2C2D2E"/>
          <w:sz w:val="24"/>
          <w:szCs w:val="24"/>
          <w:shd w:val="clear" w:color="auto" w:fill="FFFFFF"/>
          <w:lang w:val="tt-RU"/>
        </w:rPr>
      </w:pPr>
      <w:r>
        <w:rPr>
          <w:color w:val="2C2D2E"/>
          <w:sz w:val="24"/>
          <w:szCs w:val="24"/>
          <w:shd w:val="clear" w:color="auto" w:fill="FFFFFF"/>
          <w:lang w:val="tt-RU"/>
        </w:rPr>
        <w:t xml:space="preserve">      - протоколы экзамена;</w:t>
      </w:r>
    </w:p>
    <w:p w14:paraId="4D14FD94" w14:textId="753544FD" w:rsidR="00C514D7" w:rsidRPr="001D4F4B" w:rsidRDefault="001D4F4B" w:rsidP="00C514D7">
      <w:pPr>
        <w:spacing w:line="276" w:lineRule="auto"/>
        <w:rPr>
          <w:color w:val="2C2D2E"/>
          <w:sz w:val="24"/>
          <w:szCs w:val="24"/>
          <w:shd w:val="clear" w:color="auto" w:fill="FFFFFF"/>
          <w:lang w:val="tt-RU"/>
        </w:rPr>
      </w:pPr>
      <w:r>
        <w:rPr>
          <w:color w:val="2C2D2E"/>
          <w:sz w:val="24"/>
          <w:szCs w:val="24"/>
          <w:shd w:val="clear" w:color="auto" w:fill="FFFFFF"/>
          <w:lang w:val="tt-RU"/>
        </w:rPr>
        <w:t xml:space="preserve">      - бумага для ответов обучающихся со штампом Школы.</w:t>
      </w:r>
      <w:r w:rsidR="00C514D7" w:rsidRPr="00C514D7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>5.2. Подготовленные экзаменационные материалы должны быть</w:t>
      </w:r>
      <w:r>
        <w:rPr>
          <w:color w:val="2C2D2E"/>
          <w:sz w:val="24"/>
          <w:szCs w:val="24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утверждены директором Школы не позд</w:t>
      </w:r>
      <w:r>
        <w:rPr>
          <w:color w:val="2C2D2E"/>
          <w:sz w:val="24"/>
          <w:szCs w:val="24"/>
          <w:shd w:val="clear" w:color="auto" w:fill="FFFFFF"/>
        </w:rPr>
        <w:t>не</w:t>
      </w:r>
      <w:r w:rsidR="00C514D7" w:rsidRPr="00C514D7">
        <w:rPr>
          <w:color w:val="2C2D2E"/>
          <w:sz w:val="24"/>
          <w:szCs w:val="24"/>
          <w:shd w:val="clear" w:color="auto" w:fill="FFFFFF"/>
        </w:rPr>
        <w:t>е, чем за 2 недели до начала</w:t>
      </w:r>
      <w:r>
        <w:rPr>
          <w:color w:val="2C2D2E"/>
          <w:sz w:val="24"/>
          <w:szCs w:val="24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аттестационного периода.</w:t>
      </w:r>
      <w:r w:rsidR="00C514D7" w:rsidRPr="00C514D7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 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Количество билетов на экзамен определяется таким образом, чтобы:</w:t>
      </w:r>
      <w:r w:rsidR="00C514D7" w:rsidRPr="00C514D7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>- были охвачены все вопросы, предусмотренные учебной программой;</w:t>
      </w:r>
      <w:r w:rsidR="00C514D7" w:rsidRPr="00C514D7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- билетов было больше, чем </w:t>
      </w:r>
      <w:proofErr w:type="spellStart"/>
      <w:r w:rsidR="00C514D7" w:rsidRPr="00C514D7">
        <w:rPr>
          <w:color w:val="2C2D2E"/>
          <w:sz w:val="24"/>
          <w:szCs w:val="24"/>
          <w:shd w:val="clear" w:color="auto" w:fill="FFFFFF"/>
        </w:rPr>
        <w:t>сдаюших</w:t>
      </w:r>
      <w:proofErr w:type="spellEnd"/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 экзамен.</w:t>
      </w:r>
      <w:r w:rsidR="00C514D7" w:rsidRPr="00C514D7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>5.3. Экзаменационные материалы хранятся в кабинете директора Школы и</w:t>
      </w:r>
      <w:r>
        <w:rPr>
          <w:color w:val="2C2D2E"/>
          <w:sz w:val="24"/>
          <w:szCs w:val="24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выдаются в день проведения экзамена по предмету за 1 час до начала</w:t>
      </w:r>
      <w:r>
        <w:rPr>
          <w:color w:val="2C2D2E"/>
          <w:sz w:val="24"/>
          <w:szCs w:val="24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экзаменов.</w:t>
      </w:r>
      <w:r w:rsidR="00C514D7" w:rsidRPr="00C514D7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Письменные и устные экзамены проводятся с 9 часов по местному</w:t>
      </w:r>
      <w:r>
        <w:rPr>
          <w:color w:val="2C2D2E"/>
          <w:sz w:val="24"/>
          <w:szCs w:val="24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времени.</w:t>
      </w:r>
      <w:r w:rsidR="00C514D7" w:rsidRPr="00C514D7">
        <w:rPr>
          <w:color w:val="2C2D2E"/>
          <w:sz w:val="24"/>
          <w:szCs w:val="24"/>
        </w:rPr>
        <w:br/>
      </w:r>
      <w:r>
        <w:rPr>
          <w:color w:val="2C2D2E"/>
          <w:sz w:val="24"/>
          <w:szCs w:val="24"/>
          <w:shd w:val="clear" w:color="auto" w:fill="FFFFFF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Обучающиеся имеют право ознакомиться с </w:t>
      </w:r>
      <w:r>
        <w:rPr>
          <w:color w:val="2C2D2E"/>
          <w:sz w:val="24"/>
          <w:szCs w:val="24"/>
          <w:shd w:val="clear" w:color="auto" w:fill="FFFFFF"/>
        </w:rPr>
        <w:t>п</w:t>
      </w:r>
      <w:r w:rsidR="00C514D7" w:rsidRPr="00C514D7">
        <w:rPr>
          <w:color w:val="2C2D2E"/>
          <w:sz w:val="24"/>
          <w:szCs w:val="24"/>
          <w:shd w:val="clear" w:color="auto" w:fill="FFFFFF"/>
        </w:rPr>
        <w:t>исьменной работой,</w:t>
      </w:r>
      <w:r>
        <w:rPr>
          <w:color w:val="2C2D2E"/>
          <w:sz w:val="24"/>
          <w:szCs w:val="24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проверенной и оцененной учителем. Организация порядка их ознакомления с</w:t>
      </w:r>
      <w:r w:rsidR="00907279">
        <w:rPr>
          <w:color w:val="2C2D2E"/>
          <w:sz w:val="24"/>
          <w:szCs w:val="24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оцененной работой возлагается на учителя.</w:t>
      </w:r>
      <w:r w:rsidR="00C514D7" w:rsidRPr="00C514D7">
        <w:rPr>
          <w:color w:val="2C2D2E"/>
          <w:sz w:val="24"/>
          <w:szCs w:val="24"/>
        </w:rPr>
        <w:br/>
      </w:r>
      <w:r w:rsidR="00907279">
        <w:rPr>
          <w:color w:val="2C2D2E"/>
          <w:sz w:val="24"/>
          <w:szCs w:val="24"/>
          <w:shd w:val="clear" w:color="auto" w:fill="FFFFFF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В случае несогласия с оценкой, выставленной учителем за письменную</w:t>
      </w:r>
      <w:r w:rsidR="00907279">
        <w:rPr>
          <w:color w:val="2C2D2E"/>
          <w:sz w:val="24"/>
          <w:szCs w:val="24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экзаменационную работу, обучающийся имеет право обратиться в комиссию по</w:t>
      </w:r>
      <w:r w:rsidR="00907279">
        <w:rPr>
          <w:color w:val="2C2D2E"/>
          <w:sz w:val="24"/>
          <w:szCs w:val="24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урегулированию споров.</w:t>
      </w:r>
      <w:r w:rsidR="00C514D7" w:rsidRPr="00C514D7">
        <w:rPr>
          <w:color w:val="2C2D2E"/>
          <w:sz w:val="24"/>
          <w:szCs w:val="24"/>
        </w:rPr>
        <w:br/>
      </w:r>
      <w:r w:rsidR="00907279">
        <w:rPr>
          <w:color w:val="2C2D2E"/>
          <w:sz w:val="24"/>
          <w:szCs w:val="24"/>
          <w:shd w:val="clear" w:color="auto" w:fill="FFFFFF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>5.4. Экзамены промежуточной аттестации могут быть проведены по</w:t>
      </w:r>
      <w:r w:rsidR="00907279">
        <w:rPr>
          <w:color w:val="2C2D2E"/>
          <w:sz w:val="24"/>
          <w:szCs w:val="24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билетам</w:t>
      </w:r>
      <w:r w:rsidR="00907279">
        <w:rPr>
          <w:color w:val="2C2D2E"/>
          <w:sz w:val="24"/>
          <w:szCs w:val="24"/>
          <w:shd w:val="clear" w:color="auto" w:fill="FFFFFF"/>
        </w:rPr>
        <w:t xml:space="preserve"> в устной форме</w:t>
      </w:r>
      <w:r w:rsidR="00C514D7" w:rsidRPr="00C514D7">
        <w:rPr>
          <w:color w:val="2C2D2E"/>
          <w:sz w:val="24"/>
          <w:szCs w:val="24"/>
          <w:shd w:val="clear" w:color="auto" w:fill="FFFFFF"/>
        </w:rPr>
        <w:t>, комплексного анализа текста (русский язык),</w:t>
      </w:r>
      <w:r w:rsidR="00907279">
        <w:rPr>
          <w:color w:val="2C2D2E"/>
          <w:sz w:val="24"/>
          <w:szCs w:val="24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а также в форме тестирования.</w:t>
      </w:r>
      <w:r w:rsidR="00C514D7" w:rsidRPr="00C514D7">
        <w:rPr>
          <w:color w:val="2C2D2E"/>
          <w:sz w:val="24"/>
          <w:szCs w:val="24"/>
        </w:rPr>
        <w:br/>
      </w:r>
      <w:r w:rsidR="00907279">
        <w:rPr>
          <w:color w:val="2C2D2E"/>
          <w:sz w:val="24"/>
          <w:szCs w:val="24"/>
          <w:shd w:val="clear" w:color="auto" w:fill="FFFFFF"/>
        </w:rPr>
        <w:t xml:space="preserve">      В </w:t>
      </w:r>
      <w:r w:rsidR="00C514D7" w:rsidRPr="00C514D7">
        <w:rPr>
          <w:color w:val="2C2D2E"/>
          <w:sz w:val="24"/>
          <w:szCs w:val="24"/>
          <w:shd w:val="clear" w:color="auto" w:fill="FFFFFF"/>
        </w:rPr>
        <w:t>экзаменационные билеты по учебным предметам включаются</w:t>
      </w:r>
      <w:r w:rsidR="00907279">
        <w:rPr>
          <w:color w:val="2C2D2E"/>
          <w:sz w:val="24"/>
          <w:szCs w:val="24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теоретические вопросы и практические задания. Вопросы составляются на</w:t>
      </w:r>
      <w:r w:rsidR="00907279">
        <w:rPr>
          <w:color w:val="2C2D2E"/>
          <w:sz w:val="24"/>
          <w:szCs w:val="24"/>
        </w:rPr>
        <w:t xml:space="preserve"> </w:t>
      </w:r>
      <w:r w:rsidR="00C514D7" w:rsidRPr="00C514D7">
        <w:rPr>
          <w:color w:val="2C2D2E"/>
          <w:sz w:val="24"/>
          <w:szCs w:val="24"/>
          <w:shd w:val="clear" w:color="auto" w:fill="FFFFFF"/>
        </w:rPr>
        <w:t>основе образовательной программы Школы соответствующего уровня.</w:t>
      </w:r>
      <w:r w:rsidR="00C514D7" w:rsidRPr="00C514D7">
        <w:rPr>
          <w:color w:val="2C2D2E"/>
          <w:sz w:val="24"/>
          <w:szCs w:val="24"/>
        </w:rPr>
        <w:br/>
      </w:r>
      <w:r w:rsidR="00907279">
        <w:rPr>
          <w:color w:val="2C2D2E"/>
          <w:sz w:val="24"/>
          <w:szCs w:val="24"/>
          <w:shd w:val="clear" w:color="auto" w:fill="FFFFFF"/>
        </w:rPr>
        <w:t xml:space="preserve">      </w:t>
      </w:r>
      <w:r w:rsidR="00C514D7" w:rsidRPr="00C514D7">
        <w:rPr>
          <w:color w:val="2C2D2E"/>
          <w:sz w:val="24"/>
          <w:szCs w:val="24"/>
          <w:shd w:val="clear" w:color="auto" w:fill="FFFFFF"/>
        </w:rPr>
        <w:t>5.5. По завершении экзамена по предмету экзаменационные оценки</w:t>
      </w:r>
      <w:r w:rsidR="00C514D7" w:rsidRPr="00C514D7">
        <w:rPr>
          <w:color w:val="2C2D2E"/>
          <w:sz w:val="24"/>
          <w:szCs w:val="24"/>
        </w:rPr>
        <w:br/>
      </w:r>
      <w:r w:rsidR="00C514D7" w:rsidRPr="00C514D7">
        <w:rPr>
          <w:color w:val="2C2D2E"/>
          <w:sz w:val="24"/>
          <w:szCs w:val="24"/>
          <w:shd w:val="clear" w:color="auto" w:fill="FFFFFF"/>
        </w:rPr>
        <w:t xml:space="preserve">заносятся в протокол, который подписывается </w:t>
      </w:r>
      <w:r w:rsidR="00907279">
        <w:rPr>
          <w:color w:val="2C2D2E"/>
          <w:sz w:val="24"/>
          <w:szCs w:val="24"/>
          <w:shd w:val="clear" w:color="auto" w:fill="FFFFFF"/>
        </w:rPr>
        <w:t>комиссией</w:t>
      </w:r>
      <w:r w:rsidR="00C514D7" w:rsidRPr="00C514D7">
        <w:rPr>
          <w:color w:val="2C2D2E"/>
          <w:sz w:val="24"/>
          <w:szCs w:val="24"/>
          <w:shd w:val="clear" w:color="auto" w:fill="FFFFFF"/>
        </w:rPr>
        <w:t>.</w:t>
      </w:r>
      <w:r w:rsidR="00C514D7" w:rsidRPr="00C514D7">
        <w:rPr>
          <w:color w:val="2C2D2E"/>
          <w:sz w:val="24"/>
          <w:szCs w:val="24"/>
        </w:rPr>
        <w:br/>
      </w:r>
    </w:p>
    <w:sectPr w:rsidR="00C514D7" w:rsidRPr="001D4F4B" w:rsidSect="009423B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3B6"/>
    <w:rsid w:val="00024E58"/>
    <w:rsid w:val="0009588C"/>
    <w:rsid w:val="000D68ED"/>
    <w:rsid w:val="000F7C5B"/>
    <w:rsid w:val="00131C64"/>
    <w:rsid w:val="00164041"/>
    <w:rsid w:val="00182FE9"/>
    <w:rsid w:val="001B74BB"/>
    <w:rsid w:val="001D4F4B"/>
    <w:rsid w:val="001D79D6"/>
    <w:rsid w:val="00290FDE"/>
    <w:rsid w:val="002D375F"/>
    <w:rsid w:val="00342A5E"/>
    <w:rsid w:val="00350F9D"/>
    <w:rsid w:val="00461E5B"/>
    <w:rsid w:val="005578AB"/>
    <w:rsid w:val="00596CA7"/>
    <w:rsid w:val="0065123C"/>
    <w:rsid w:val="00682BC0"/>
    <w:rsid w:val="006A198A"/>
    <w:rsid w:val="006B12B8"/>
    <w:rsid w:val="006B7A3E"/>
    <w:rsid w:val="007408F1"/>
    <w:rsid w:val="00745ECF"/>
    <w:rsid w:val="0079392E"/>
    <w:rsid w:val="007B51CC"/>
    <w:rsid w:val="007C1F69"/>
    <w:rsid w:val="007F7769"/>
    <w:rsid w:val="00847643"/>
    <w:rsid w:val="00847B0F"/>
    <w:rsid w:val="00877D4D"/>
    <w:rsid w:val="008E7D6C"/>
    <w:rsid w:val="008F2D79"/>
    <w:rsid w:val="00907279"/>
    <w:rsid w:val="009423B6"/>
    <w:rsid w:val="009B0244"/>
    <w:rsid w:val="009B4ED7"/>
    <w:rsid w:val="00A36747"/>
    <w:rsid w:val="00A5271A"/>
    <w:rsid w:val="00A54884"/>
    <w:rsid w:val="00B15E43"/>
    <w:rsid w:val="00C514D7"/>
    <w:rsid w:val="00CC69DF"/>
    <w:rsid w:val="00CD24CB"/>
    <w:rsid w:val="00DA1031"/>
    <w:rsid w:val="00DB1A50"/>
    <w:rsid w:val="00DC56A2"/>
    <w:rsid w:val="00E06931"/>
    <w:rsid w:val="00E37B89"/>
    <w:rsid w:val="00F9628B"/>
    <w:rsid w:val="00FA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A501"/>
  <w15:chartTrackingRefBased/>
  <w15:docId w15:val="{7E4AD443-E581-4C72-8F2D-693E54FF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3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23B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3B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3B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3B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3B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3B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3B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3B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3B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2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2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23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23B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23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23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23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23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23B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42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23B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42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23B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423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23B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9423B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23B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423B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423B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F7C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2197</Words>
  <Characters>12528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2026-03-17T05:37:00Z</cp:lastPrinted>
  <dcterms:created xsi:type="dcterms:W3CDTF">2026-03-17T05:57:00Z</dcterms:created>
  <dcterms:modified xsi:type="dcterms:W3CDTF">2026-03-17T05:57:00Z</dcterms:modified>
</cp:coreProperties>
</file>